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B" w:rsidRPr="00B2242B" w:rsidRDefault="00B2242B" w:rsidP="00B2242B">
      <w:pPr>
        <w:spacing w:after="0" w:line="240" w:lineRule="auto"/>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GPK.271.2.2020</w:t>
      </w:r>
    </w:p>
    <w:p w:rsidR="00B2242B" w:rsidRPr="00B2242B" w:rsidRDefault="00B2242B" w:rsidP="00B2242B">
      <w:pPr>
        <w:spacing w:after="0" w:line="240" w:lineRule="auto"/>
        <w:rPr>
          <w:rFonts w:ascii="Times New Roman" w:eastAsia="Times New Roman" w:hAnsi="Times New Roman" w:cs="Times New Roman"/>
          <w:color w:val="000000"/>
          <w:sz w:val="24"/>
          <w:szCs w:val="24"/>
          <w:lang w:eastAsia="pl-PL"/>
        </w:rPr>
      </w:pPr>
    </w:p>
    <w:p w:rsidR="00B2242B" w:rsidRPr="00B2242B" w:rsidRDefault="00B2242B" w:rsidP="00B2242B">
      <w:pPr>
        <w:spacing w:after="0" w:line="240" w:lineRule="auto"/>
        <w:jc w:val="center"/>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OGŁOSZENIE O ZAMÓWIENIU - Roboty budowlane</w:t>
      </w:r>
    </w:p>
    <w:p w:rsidR="00B2242B" w:rsidRPr="00B2242B" w:rsidRDefault="00B2242B" w:rsidP="00B2242B">
      <w:pPr>
        <w:spacing w:after="0" w:line="240" w:lineRule="auto"/>
        <w:jc w:val="center"/>
        <w:rPr>
          <w:rFonts w:ascii="Times New Roman" w:eastAsia="Times New Roman" w:hAnsi="Times New Roman" w:cs="Times New Roman"/>
          <w:sz w:val="24"/>
          <w:szCs w:val="24"/>
          <w:lang w:eastAsia="pl-PL"/>
        </w:rPr>
      </w:pPr>
      <w:r w:rsidRPr="00B2242B">
        <w:rPr>
          <w:rFonts w:ascii="Times New Roman" w:eastAsia="Times New Roman" w:hAnsi="Times New Roman" w:cs="Times New Roman"/>
          <w:color w:val="000000"/>
          <w:sz w:val="24"/>
          <w:szCs w:val="24"/>
          <w:lang w:eastAsia="pl-PL"/>
        </w:rPr>
        <w:t>Ogłoszenie nr 552585-N-2020 z dnia 2020-06-19 r.</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jc w:val="center"/>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lang w:eastAsia="pl-PL"/>
        </w:rPr>
        <w:t>Gminne Przedsiębiorstwo Komunalne Mełgiew Sp. z o.o.</w:t>
      </w:r>
    </w:p>
    <w:p w:rsidR="00B2242B" w:rsidRPr="00B2242B" w:rsidRDefault="00B2242B" w:rsidP="00B2242B">
      <w:pPr>
        <w:spacing w:after="0" w:line="298" w:lineRule="atLeast"/>
        <w:jc w:val="center"/>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lang w:eastAsia="pl-PL"/>
        </w:rPr>
        <w:t>Budowa sieci wodociągowej w miejscowości Dominów, gmina Mełgiew</w:t>
      </w:r>
      <w:r w:rsidRPr="00B2242B">
        <w:rPr>
          <w:rFonts w:ascii="Times New Roman" w:eastAsia="Times New Roman" w:hAnsi="Times New Roman" w:cs="Times New Roman"/>
          <w:b/>
          <w:bCs/>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Zamieszczanie ogłoszenia:</w:t>
      </w:r>
      <w:r w:rsidRPr="00B2242B">
        <w:rPr>
          <w:rFonts w:ascii="Times New Roman" w:eastAsia="Times New Roman" w:hAnsi="Times New Roman" w:cs="Times New Roman"/>
          <w:color w:val="000000"/>
          <w:sz w:val="24"/>
          <w:szCs w:val="24"/>
          <w:lang w:eastAsia="pl-PL"/>
        </w:rPr>
        <w:t> Zamieszczanie obowiązkowe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Ogłoszenie dotyczy:</w:t>
      </w:r>
      <w:r w:rsidRPr="00B2242B">
        <w:rPr>
          <w:rFonts w:ascii="Times New Roman" w:eastAsia="Times New Roman" w:hAnsi="Times New Roman" w:cs="Times New Roman"/>
          <w:color w:val="000000"/>
          <w:sz w:val="24"/>
          <w:szCs w:val="24"/>
          <w:lang w:eastAsia="pl-PL"/>
        </w:rPr>
        <w:t> Zamówienia publicznego</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Zamówienie dotyczy projektu lub programu współfinansowanego ze środków Unii Europejskiej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Tak</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Nazwa projektu lub programu</w:t>
      </w:r>
      <w:r w:rsidRPr="00B2242B">
        <w:rPr>
          <w:rFonts w:ascii="Times New Roman" w:eastAsia="Times New Roman" w:hAnsi="Times New Roman" w:cs="Times New Roman"/>
          <w:color w:val="000000"/>
          <w:sz w:val="24"/>
          <w:szCs w:val="24"/>
          <w:lang w:eastAsia="pl-PL"/>
        </w:rPr>
        <w:br/>
        <w:t xml:space="preserve">Budowa sieci wodociągowej w miejscowości Dominów, gmina Mełgiew w ramach projektu „Gospodarka </w:t>
      </w:r>
      <w:proofErr w:type="spellStart"/>
      <w:r w:rsidRPr="00B2242B">
        <w:rPr>
          <w:rFonts w:ascii="Times New Roman" w:eastAsia="Times New Roman" w:hAnsi="Times New Roman" w:cs="Times New Roman"/>
          <w:color w:val="000000"/>
          <w:sz w:val="24"/>
          <w:szCs w:val="24"/>
          <w:lang w:eastAsia="pl-PL"/>
        </w:rPr>
        <w:t>wodno–ściekowa</w:t>
      </w:r>
      <w:proofErr w:type="spellEnd"/>
      <w:r w:rsidRPr="00B2242B">
        <w:rPr>
          <w:rFonts w:ascii="Times New Roman" w:eastAsia="Times New Roman" w:hAnsi="Times New Roman" w:cs="Times New Roman"/>
          <w:color w:val="000000"/>
          <w:sz w:val="24"/>
          <w:szCs w:val="24"/>
          <w:lang w:eastAsia="pl-PL"/>
        </w:rPr>
        <w:t xml:space="preserve">” w ramach </w:t>
      </w:r>
      <w:proofErr w:type="spellStart"/>
      <w:r w:rsidRPr="00B2242B">
        <w:rPr>
          <w:rFonts w:ascii="Times New Roman" w:eastAsia="Times New Roman" w:hAnsi="Times New Roman" w:cs="Times New Roman"/>
          <w:color w:val="000000"/>
          <w:sz w:val="24"/>
          <w:szCs w:val="24"/>
          <w:lang w:eastAsia="pl-PL"/>
        </w:rPr>
        <w:t>poddziałania</w:t>
      </w:r>
      <w:proofErr w:type="spellEnd"/>
      <w:r w:rsidRPr="00B2242B">
        <w:rPr>
          <w:rFonts w:ascii="Times New Roman" w:eastAsia="Times New Roman" w:hAnsi="Times New Roman" w:cs="Times New Roman"/>
          <w:color w:val="000000"/>
          <w:sz w:val="24"/>
          <w:szCs w:val="24"/>
          <w:lang w:eastAsia="pl-PL"/>
        </w:rPr>
        <w:t xml:space="preserve"> Wsparcie inwestycji związanych z tworzeniem ulepszeniem lub rozbudową wszystkich rodzajów małej infrastruktury, w tym inwestycji w energie odnawialną, oszczędzanie energii”, objętego Programem Rozwoju Obszarów Wiejskich na lata 2014-2020</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nie mniejszy niż 30%, osób zatrudnionych przez zakłady pracy chronionej lub wykonawców albo ich jednostki (w %)</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u w:val="single"/>
          <w:lang w:eastAsia="pl-PL"/>
        </w:rPr>
        <w:t>SEKCJA I: ZAMAWIAJĄCY</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Postępowanie przeprowadza centralny zamawiający</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Postępowanie przeprowadza podmiot, któremu zamawiający powierzył/powierzyli przeprowadzenie postępowania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Postępowanie jest przeprowadzane wspólnie przez zamawiających</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Jeżeli tak, należy wymienić zamawiających, którzy wspólnie przeprowadzają postępowanie oraz podać adresy ich siedzib, krajowe numery identyfikacyjne oraz osoby do kontaktów wraz z danymi do kontaktów: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lastRenderedPageBreak/>
        <w:t>Postępowanie jest przeprowadzane wspólnie z zamawiającymi z innych państw członkowskich Unii Europejskiej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Informacje dodatkowe: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 1) NAZWA I ADRES: </w:t>
      </w:r>
      <w:r w:rsidRPr="00B2242B">
        <w:rPr>
          <w:rFonts w:ascii="Times New Roman" w:eastAsia="Times New Roman" w:hAnsi="Times New Roman" w:cs="Times New Roman"/>
          <w:color w:val="000000"/>
          <w:sz w:val="24"/>
          <w:szCs w:val="24"/>
          <w:lang w:eastAsia="pl-PL"/>
        </w:rPr>
        <w:t>Gminne Przedsiębiorstwo Komunalne Mełgiew Sp. z o.o., krajowy numer identyfikacyjny 06161184500000, ul. Partyzancka   2 , 21-007  Mełgiew, woj. lubelskie, państwo Polska, tel. 81 460 57 30, 512347746, e-mail tolszak@melgiew.pl, gpk.melgiew@gmail.com, faks 81 460 57 90.</w:t>
      </w:r>
      <w:r w:rsidRPr="00B2242B">
        <w:rPr>
          <w:rFonts w:ascii="Times New Roman" w:eastAsia="Times New Roman" w:hAnsi="Times New Roman" w:cs="Times New Roman"/>
          <w:color w:val="000000"/>
          <w:sz w:val="24"/>
          <w:szCs w:val="24"/>
          <w:lang w:eastAsia="pl-PL"/>
        </w:rPr>
        <w:br/>
        <w:t>Adres strony internetowej (URL): http://gpkmelgiew.pl</w:t>
      </w:r>
      <w:r w:rsidRPr="00B2242B">
        <w:rPr>
          <w:rFonts w:ascii="Times New Roman" w:eastAsia="Times New Roman" w:hAnsi="Times New Roman" w:cs="Times New Roman"/>
          <w:color w:val="000000"/>
          <w:sz w:val="24"/>
          <w:szCs w:val="24"/>
          <w:lang w:eastAsia="pl-PL"/>
        </w:rPr>
        <w:br/>
        <w:t>Adres profilu nabywcy:</w:t>
      </w:r>
      <w:r w:rsidRPr="00B2242B">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 2) RODZAJ ZAMAWIAJĄCEGO: </w:t>
      </w:r>
      <w:r w:rsidRPr="00B2242B">
        <w:rPr>
          <w:rFonts w:ascii="Times New Roman" w:eastAsia="Times New Roman" w:hAnsi="Times New Roman" w:cs="Times New Roman"/>
          <w:color w:val="000000"/>
          <w:sz w:val="24"/>
          <w:szCs w:val="24"/>
          <w:lang w:eastAsia="pl-PL"/>
        </w:rPr>
        <w:t>Inny (proszę określić):</w:t>
      </w:r>
      <w:r w:rsidRPr="00B2242B">
        <w:rPr>
          <w:rFonts w:ascii="Times New Roman" w:eastAsia="Times New Roman" w:hAnsi="Times New Roman" w:cs="Times New Roman"/>
          <w:color w:val="000000"/>
          <w:sz w:val="24"/>
          <w:szCs w:val="24"/>
          <w:lang w:eastAsia="pl-PL"/>
        </w:rPr>
        <w:br/>
        <w:t>komunalna spółka prawa handlowego</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I.3) WSPÓLNE UDZIELANIE ZAMÓWIENIA </w:t>
      </w:r>
      <w:r w:rsidRPr="00B2242B">
        <w:rPr>
          <w:rFonts w:ascii="Times New Roman" w:eastAsia="Times New Roman" w:hAnsi="Times New Roman" w:cs="Times New Roman"/>
          <w:b/>
          <w:bCs/>
          <w:i/>
          <w:iCs/>
          <w:color w:val="000000"/>
          <w:sz w:val="24"/>
          <w:szCs w:val="24"/>
          <w:lang w:eastAsia="pl-PL"/>
        </w:rPr>
        <w:t>(jeżeli dotyczy)</w:t>
      </w:r>
      <w:r w:rsidRPr="00B2242B">
        <w:rPr>
          <w:rFonts w:ascii="Times New Roman" w:eastAsia="Times New Roman" w:hAnsi="Times New Roman" w:cs="Times New Roman"/>
          <w:b/>
          <w:bCs/>
          <w:color w:val="000000"/>
          <w:sz w:val="24"/>
          <w:szCs w:val="24"/>
          <w:lang w:eastAsia="pl-PL"/>
        </w:rPr>
        <w:t>:</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I.4) KOMUNIKACJA: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Tak</w:t>
      </w:r>
      <w:r w:rsidRPr="00B2242B">
        <w:rPr>
          <w:rFonts w:ascii="Times New Roman" w:eastAsia="Times New Roman" w:hAnsi="Times New Roman" w:cs="Times New Roman"/>
          <w:color w:val="000000"/>
          <w:sz w:val="24"/>
          <w:szCs w:val="24"/>
          <w:lang w:eastAsia="pl-PL"/>
        </w:rPr>
        <w:br/>
        <w:t>http://gpkmelgiew.pl/index.php/zamowienia-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Tak</w:t>
      </w:r>
      <w:r w:rsidRPr="00B2242B">
        <w:rPr>
          <w:rFonts w:ascii="Times New Roman" w:eastAsia="Times New Roman" w:hAnsi="Times New Roman" w:cs="Times New Roman"/>
          <w:color w:val="000000"/>
          <w:sz w:val="24"/>
          <w:szCs w:val="24"/>
          <w:lang w:eastAsia="pl-PL"/>
        </w:rPr>
        <w:br/>
        <w:t>http://gpkmelgiew.pl/index.php/zamowienia-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Oferty lub wnioski o dopuszczenie do udziału w postępowaniu należy przesyłać:</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Elektronicznie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lastRenderedPageBreak/>
        <w:t>Nie</w:t>
      </w:r>
      <w:r w:rsidRPr="00B2242B">
        <w:rPr>
          <w:rFonts w:ascii="Times New Roman" w:eastAsia="Times New Roman" w:hAnsi="Times New Roman" w:cs="Times New Roman"/>
          <w:color w:val="000000"/>
          <w:sz w:val="24"/>
          <w:szCs w:val="24"/>
          <w:lang w:eastAsia="pl-PL"/>
        </w:rPr>
        <w:br/>
        <w:t>adres</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B2242B">
        <w:rPr>
          <w:rFonts w:ascii="Times New Roman" w:eastAsia="Times New Roman" w:hAnsi="Times New Roman" w:cs="Times New Roman"/>
          <w:color w:val="000000"/>
          <w:sz w:val="24"/>
          <w:szCs w:val="24"/>
          <w:lang w:eastAsia="pl-PL"/>
        </w:rPr>
        <w:br/>
        <w:t>Nie</w:t>
      </w:r>
      <w:r w:rsidRPr="00B2242B">
        <w:rPr>
          <w:rFonts w:ascii="Times New Roman" w:eastAsia="Times New Roman" w:hAnsi="Times New Roman" w:cs="Times New Roman"/>
          <w:color w:val="000000"/>
          <w:sz w:val="24"/>
          <w:szCs w:val="24"/>
          <w:lang w:eastAsia="pl-PL"/>
        </w:rPr>
        <w:br/>
        <w:t>Inny sposób:</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B2242B">
        <w:rPr>
          <w:rFonts w:ascii="Times New Roman" w:eastAsia="Times New Roman" w:hAnsi="Times New Roman" w:cs="Times New Roman"/>
          <w:color w:val="000000"/>
          <w:sz w:val="24"/>
          <w:szCs w:val="24"/>
          <w:lang w:eastAsia="pl-PL"/>
        </w:rPr>
        <w:br/>
        <w:t>Tak</w:t>
      </w:r>
      <w:r w:rsidRPr="00B2242B">
        <w:rPr>
          <w:rFonts w:ascii="Times New Roman" w:eastAsia="Times New Roman" w:hAnsi="Times New Roman" w:cs="Times New Roman"/>
          <w:color w:val="000000"/>
          <w:sz w:val="24"/>
          <w:szCs w:val="24"/>
          <w:lang w:eastAsia="pl-PL"/>
        </w:rPr>
        <w:br/>
        <w:t>Inny sposób:</w:t>
      </w:r>
      <w:r w:rsidRPr="00B2242B">
        <w:rPr>
          <w:rFonts w:ascii="Times New Roman" w:eastAsia="Times New Roman" w:hAnsi="Times New Roman" w:cs="Times New Roman"/>
          <w:color w:val="000000"/>
          <w:sz w:val="24"/>
          <w:szCs w:val="24"/>
          <w:lang w:eastAsia="pl-PL"/>
        </w:rPr>
        <w:br/>
        <w:t>w formie pisemnej</w:t>
      </w:r>
      <w:r w:rsidRPr="00B2242B">
        <w:rPr>
          <w:rFonts w:ascii="Times New Roman" w:eastAsia="Times New Roman" w:hAnsi="Times New Roman" w:cs="Times New Roman"/>
          <w:color w:val="000000"/>
          <w:sz w:val="24"/>
          <w:szCs w:val="24"/>
          <w:lang w:eastAsia="pl-PL"/>
        </w:rPr>
        <w:br/>
        <w:t>Adres:</w:t>
      </w:r>
      <w:r w:rsidRPr="00B2242B">
        <w:rPr>
          <w:rFonts w:ascii="Times New Roman" w:eastAsia="Times New Roman" w:hAnsi="Times New Roman" w:cs="Times New Roman"/>
          <w:color w:val="000000"/>
          <w:sz w:val="24"/>
          <w:szCs w:val="24"/>
          <w:lang w:eastAsia="pl-PL"/>
        </w:rPr>
        <w:br/>
        <w:t>Gminne Przedsiębiorstwo Komunalne Mełgiew Sp. z o.o. ul. Partyzancka 42, 21-007 Mełgiew, piętro I (wejście z tyłu budynku)</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u w:val="single"/>
          <w:lang w:eastAsia="pl-PL"/>
        </w:rPr>
        <w:t>SEKCJA II: PRZEDMIOT ZAMÓWIENIA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II.1) Nazwa nadana zamówieniu przez zamawiającego: </w:t>
      </w:r>
      <w:r w:rsidRPr="00B2242B">
        <w:rPr>
          <w:rFonts w:ascii="Times New Roman" w:eastAsia="Times New Roman" w:hAnsi="Times New Roman" w:cs="Times New Roman"/>
          <w:color w:val="000000"/>
          <w:sz w:val="24"/>
          <w:szCs w:val="24"/>
          <w:lang w:eastAsia="pl-PL"/>
        </w:rPr>
        <w:t>Budowa sieci wodociągowej w miejscowości Dominów, gmina Mełgiew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Numer referencyjny: </w:t>
      </w:r>
      <w:r w:rsidRPr="00B2242B">
        <w:rPr>
          <w:rFonts w:ascii="Times New Roman" w:eastAsia="Times New Roman" w:hAnsi="Times New Roman" w:cs="Times New Roman"/>
          <w:color w:val="000000"/>
          <w:sz w:val="24"/>
          <w:szCs w:val="24"/>
          <w:lang w:eastAsia="pl-PL"/>
        </w:rPr>
        <w:t>GPK.271.2.2020</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Przed wszczęciem postępowania o udzielenie zamówienia przeprowadzono dialog techniczny</w:t>
      </w:r>
    </w:p>
    <w:p w:rsidR="00B2242B" w:rsidRPr="00B2242B" w:rsidRDefault="00B2242B" w:rsidP="00B2242B">
      <w:pPr>
        <w:spacing w:after="0" w:line="298" w:lineRule="atLeast"/>
        <w:jc w:val="both"/>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II.2) Rodzaj zamówienia: </w:t>
      </w:r>
      <w:r w:rsidRPr="00B2242B">
        <w:rPr>
          <w:rFonts w:ascii="Times New Roman" w:eastAsia="Times New Roman" w:hAnsi="Times New Roman" w:cs="Times New Roman"/>
          <w:color w:val="000000"/>
          <w:sz w:val="24"/>
          <w:szCs w:val="24"/>
          <w:lang w:eastAsia="pl-PL"/>
        </w:rPr>
        <w:t>Roboty budowlane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II.3) Informacja o możliwości składania ofert częściowych</w:t>
      </w:r>
      <w:r w:rsidRPr="00B2242B">
        <w:rPr>
          <w:rFonts w:ascii="Times New Roman" w:eastAsia="Times New Roman" w:hAnsi="Times New Roman" w:cs="Times New Roman"/>
          <w:color w:val="000000"/>
          <w:sz w:val="24"/>
          <w:szCs w:val="24"/>
          <w:lang w:eastAsia="pl-PL"/>
        </w:rPr>
        <w:br/>
        <w:t>Zamówienie podzielone jest na części:</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lastRenderedPageBreak/>
        <w:br/>
      </w:r>
      <w:r w:rsidRPr="00B2242B">
        <w:rPr>
          <w:rFonts w:ascii="Times New Roman" w:eastAsia="Times New Roman" w:hAnsi="Times New Roman" w:cs="Times New Roman"/>
          <w:b/>
          <w:bCs/>
          <w:color w:val="000000"/>
          <w:sz w:val="24"/>
          <w:szCs w:val="24"/>
          <w:lang w:eastAsia="pl-PL"/>
        </w:rPr>
        <w:t>II.4) Krótki opis przedmiotu zamówienia </w:t>
      </w:r>
      <w:r w:rsidRPr="00B2242B">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B2242B">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B2242B">
        <w:rPr>
          <w:rFonts w:ascii="Times New Roman" w:eastAsia="Times New Roman" w:hAnsi="Times New Roman" w:cs="Times New Roman"/>
          <w:color w:val="000000"/>
          <w:sz w:val="24"/>
          <w:szCs w:val="24"/>
          <w:lang w:eastAsia="pl-PL"/>
        </w:rPr>
        <w:t xml:space="preserve">Budowa sieci wodociągowej w miejscowości Dominów, gmina Mełgiew w ramach projektu „Gospodarka </w:t>
      </w:r>
      <w:proofErr w:type="spellStart"/>
      <w:r w:rsidRPr="00B2242B">
        <w:rPr>
          <w:rFonts w:ascii="Times New Roman" w:eastAsia="Times New Roman" w:hAnsi="Times New Roman" w:cs="Times New Roman"/>
          <w:color w:val="000000"/>
          <w:sz w:val="24"/>
          <w:szCs w:val="24"/>
          <w:lang w:eastAsia="pl-PL"/>
        </w:rPr>
        <w:t>wodno–ściekowa</w:t>
      </w:r>
      <w:proofErr w:type="spellEnd"/>
      <w:r w:rsidRPr="00B2242B">
        <w:rPr>
          <w:rFonts w:ascii="Times New Roman" w:eastAsia="Times New Roman" w:hAnsi="Times New Roman" w:cs="Times New Roman"/>
          <w:color w:val="000000"/>
          <w:sz w:val="24"/>
          <w:szCs w:val="24"/>
          <w:lang w:eastAsia="pl-PL"/>
        </w:rPr>
        <w:t xml:space="preserve">” w ramach </w:t>
      </w:r>
      <w:proofErr w:type="spellStart"/>
      <w:r w:rsidRPr="00B2242B">
        <w:rPr>
          <w:rFonts w:ascii="Times New Roman" w:eastAsia="Times New Roman" w:hAnsi="Times New Roman" w:cs="Times New Roman"/>
          <w:color w:val="000000"/>
          <w:sz w:val="24"/>
          <w:szCs w:val="24"/>
          <w:lang w:eastAsia="pl-PL"/>
        </w:rPr>
        <w:t>poddziałania</w:t>
      </w:r>
      <w:proofErr w:type="spellEnd"/>
      <w:r w:rsidRPr="00B2242B">
        <w:rPr>
          <w:rFonts w:ascii="Times New Roman" w:eastAsia="Times New Roman" w:hAnsi="Times New Roman" w:cs="Times New Roman"/>
          <w:color w:val="000000"/>
          <w:sz w:val="24"/>
          <w:szCs w:val="24"/>
          <w:lang w:eastAsia="pl-PL"/>
        </w:rPr>
        <w:t xml:space="preserve"> Wsparcie inwestycji związanych z tworzeniem ulepszeniem lub rozbudową wszystkich rodzajów małej infrastruktury, w tym inwestycji w energie odnawialną, oszczędzanie energii”, objętego Programem Rozwoju Obszarów Wiejskich na lata 2014-2020. Przedmiot zamówienia dla zadania pn.: Budowa sieci wodociągowej w miejscowości Dominów, gmina Mełgiew swoim zakresem obejmuje wykonanie robót budowlanych mających na celu budowę sieci wodociągowej w miejscowości Dominów, gmina Mełgiew, na odcinku W47-W52 tj. na wysokości działki 317/1 do działki 341/2. 2. Zakres zadania obejmuję budowę odcinka sieci wodociągowej o długości ok. 510,19 m. 1) Zadanie nr 1 – odcinek sieci wodociągowej W47-W48 o długości 95,35 m w miejscowości Dominów. 2) Zadanie nr 2 – odcinek sieci wodociągowej W48-W49 o długości 92,05 m w miejscowości Dominów. 3) Zadanie nr 3 – odcinek sieci wodociągowej W49 –W50 o długości 39,24 w miejscowości Dominów. 4) Zadanie nr 4 – odcinek sieci wodociągowej W50-W51o długości 111,78 m w miejscowości Dominów. 5) Zadanie nr 5 – odcinek sieci wodociągowej W51-W52 o długości 171,77 m. w miejscowości Dominów. 3. Szczegółowe opisy przedmiotu zamówienia wraz z warunkami technicznymi wykonania robót zawierają załączniki do SIWZ, tj. dokumentacja projektowa (projekt budowlany), specyfikacja techniczna wykonania i odbioru robót. 4. Obowiązki wykonawcy robót budowlanych szczegółowo określone we wzorze umowy stanowiącym załącznik do niniejszej SIWZ.</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II.5) Główny kod CPV: </w:t>
      </w:r>
      <w:r w:rsidRPr="00B2242B">
        <w:rPr>
          <w:rFonts w:ascii="Times New Roman" w:eastAsia="Times New Roman" w:hAnsi="Times New Roman" w:cs="Times New Roman"/>
          <w:color w:val="000000"/>
          <w:sz w:val="24"/>
          <w:szCs w:val="24"/>
          <w:lang w:eastAsia="pl-PL"/>
        </w:rPr>
        <w:t>45000000-7</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Dodatkowe kody CPV:</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Kod CPV</w:t>
            </w:r>
          </w:p>
        </w:tc>
      </w:tr>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45231300-8</w:t>
            </w:r>
          </w:p>
        </w:tc>
      </w:tr>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45332200-5</w:t>
            </w:r>
          </w:p>
        </w:tc>
      </w:tr>
    </w:tbl>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II.6) Całkowita wartość zamówienia </w:t>
      </w:r>
      <w:r w:rsidRPr="00B2242B">
        <w:rPr>
          <w:rFonts w:ascii="Times New Roman" w:eastAsia="Times New Roman" w:hAnsi="Times New Roman" w:cs="Times New Roman"/>
          <w:i/>
          <w:iCs/>
          <w:color w:val="000000"/>
          <w:sz w:val="24"/>
          <w:szCs w:val="24"/>
          <w:lang w:eastAsia="pl-PL"/>
        </w:rPr>
        <w:t>(jeżeli zamawiający podaje informacje o wartości zamówienia)</w:t>
      </w:r>
      <w:r w:rsidRPr="00B2242B">
        <w:rPr>
          <w:rFonts w:ascii="Times New Roman" w:eastAsia="Times New Roman" w:hAnsi="Times New Roman" w:cs="Times New Roman"/>
          <w:color w:val="000000"/>
          <w:sz w:val="24"/>
          <w:szCs w:val="24"/>
          <w:lang w:eastAsia="pl-PL"/>
        </w:rPr>
        <w:t>:</w:t>
      </w:r>
      <w:r w:rsidRPr="00B2242B">
        <w:rPr>
          <w:rFonts w:ascii="Times New Roman" w:eastAsia="Times New Roman" w:hAnsi="Times New Roman" w:cs="Times New Roman"/>
          <w:color w:val="000000"/>
          <w:sz w:val="24"/>
          <w:szCs w:val="24"/>
          <w:lang w:eastAsia="pl-PL"/>
        </w:rPr>
        <w:br/>
        <w:t>Wartość bez VAT:</w:t>
      </w:r>
      <w:r w:rsidRPr="00B2242B">
        <w:rPr>
          <w:rFonts w:ascii="Times New Roman" w:eastAsia="Times New Roman" w:hAnsi="Times New Roman" w:cs="Times New Roman"/>
          <w:color w:val="000000"/>
          <w:sz w:val="24"/>
          <w:szCs w:val="24"/>
          <w:lang w:eastAsia="pl-PL"/>
        </w:rPr>
        <w:br/>
        <w:t>Waluta: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 xml:space="preserve">II.7) Czy przewiduje się udzielenie zamówień, o których mowa w art. 67 ust. 1 </w:t>
      </w:r>
      <w:proofErr w:type="spellStart"/>
      <w:r w:rsidRPr="00B2242B">
        <w:rPr>
          <w:rFonts w:ascii="Times New Roman" w:eastAsia="Times New Roman" w:hAnsi="Times New Roman" w:cs="Times New Roman"/>
          <w:b/>
          <w:bCs/>
          <w:color w:val="000000"/>
          <w:sz w:val="24"/>
          <w:szCs w:val="24"/>
          <w:lang w:eastAsia="pl-PL"/>
        </w:rPr>
        <w:t>pkt</w:t>
      </w:r>
      <w:proofErr w:type="spellEnd"/>
      <w:r w:rsidRPr="00B2242B">
        <w:rPr>
          <w:rFonts w:ascii="Times New Roman" w:eastAsia="Times New Roman" w:hAnsi="Times New Roman" w:cs="Times New Roman"/>
          <w:b/>
          <w:bCs/>
          <w:color w:val="000000"/>
          <w:sz w:val="24"/>
          <w:szCs w:val="24"/>
          <w:lang w:eastAsia="pl-PL"/>
        </w:rPr>
        <w:t xml:space="preserve"> 6 i 7 lub w art. 134 ust. 6 </w:t>
      </w:r>
      <w:proofErr w:type="spellStart"/>
      <w:r w:rsidRPr="00B2242B">
        <w:rPr>
          <w:rFonts w:ascii="Times New Roman" w:eastAsia="Times New Roman" w:hAnsi="Times New Roman" w:cs="Times New Roman"/>
          <w:b/>
          <w:bCs/>
          <w:color w:val="000000"/>
          <w:sz w:val="24"/>
          <w:szCs w:val="24"/>
          <w:lang w:eastAsia="pl-PL"/>
        </w:rPr>
        <w:t>pkt</w:t>
      </w:r>
      <w:proofErr w:type="spellEnd"/>
      <w:r w:rsidRPr="00B2242B">
        <w:rPr>
          <w:rFonts w:ascii="Times New Roman" w:eastAsia="Times New Roman" w:hAnsi="Times New Roman" w:cs="Times New Roman"/>
          <w:b/>
          <w:bCs/>
          <w:color w:val="000000"/>
          <w:sz w:val="24"/>
          <w:szCs w:val="24"/>
          <w:lang w:eastAsia="pl-PL"/>
        </w:rPr>
        <w:t xml:space="preserve"> 3 ustawy </w:t>
      </w:r>
      <w:proofErr w:type="spellStart"/>
      <w:r w:rsidRPr="00B2242B">
        <w:rPr>
          <w:rFonts w:ascii="Times New Roman" w:eastAsia="Times New Roman" w:hAnsi="Times New Roman" w:cs="Times New Roman"/>
          <w:b/>
          <w:bCs/>
          <w:color w:val="000000"/>
          <w:sz w:val="24"/>
          <w:szCs w:val="24"/>
          <w:lang w:eastAsia="pl-PL"/>
        </w:rPr>
        <w:t>Pzp</w:t>
      </w:r>
      <w:proofErr w:type="spellEnd"/>
      <w:r w:rsidRPr="00B2242B">
        <w:rPr>
          <w:rFonts w:ascii="Times New Roman" w:eastAsia="Times New Roman" w:hAnsi="Times New Roman" w:cs="Times New Roman"/>
          <w:b/>
          <w:bCs/>
          <w:color w:val="000000"/>
          <w:sz w:val="24"/>
          <w:szCs w:val="24"/>
          <w:lang w:eastAsia="pl-PL"/>
        </w:rPr>
        <w:t>: </w:t>
      </w: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6 lub w art. 134 ust. 6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3 ustawy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 xml:space="preserve">II.8) Okres, w którym realizowane będzie zamówienie lub okres, na który została </w:t>
      </w:r>
      <w:r w:rsidRPr="00B2242B">
        <w:rPr>
          <w:rFonts w:ascii="Times New Roman" w:eastAsia="Times New Roman" w:hAnsi="Times New Roman" w:cs="Times New Roman"/>
          <w:b/>
          <w:bCs/>
          <w:color w:val="000000"/>
          <w:sz w:val="24"/>
          <w:szCs w:val="24"/>
          <w:lang w:eastAsia="pl-PL"/>
        </w:rPr>
        <w:lastRenderedPageBreak/>
        <w:t>zawarta umowa ramowa lub okres, na który został ustanowiony dynamiczny system zakupów:</w:t>
      </w:r>
      <w:r w:rsidRPr="00B2242B">
        <w:rPr>
          <w:rFonts w:ascii="Times New Roman" w:eastAsia="Times New Roman" w:hAnsi="Times New Roman" w:cs="Times New Roman"/>
          <w:color w:val="000000"/>
          <w:sz w:val="24"/>
          <w:szCs w:val="24"/>
          <w:lang w:eastAsia="pl-PL"/>
        </w:rPr>
        <w:br/>
        <w:t>miesiącach:   </w:t>
      </w:r>
      <w:r w:rsidRPr="00B2242B">
        <w:rPr>
          <w:rFonts w:ascii="Times New Roman" w:eastAsia="Times New Roman" w:hAnsi="Times New Roman" w:cs="Times New Roman"/>
          <w:i/>
          <w:iCs/>
          <w:color w:val="000000"/>
          <w:sz w:val="24"/>
          <w:szCs w:val="24"/>
          <w:lang w:eastAsia="pl-PL"/>
        </w:rPr>
        <w:t> lub </w:t>
      </w:r>
      <w:r w:rsidRPr="00B2242B">
        <w:rPr>
          <w:rFonts w:ascii="Times New Roman" w:eastAsia="Times New Roman" w:hAnsi="Times New Roman" w:cs="Times New Roman"/>
          <w:b/>
          <w:bCs/>
          <w:color w:val="000000"/>
          <w:sz w:val="24"/>
          <w:szCs w:val="24"/>
          <w:lang w:eastAsia="pl-PL"/>
        </w:rPr>
        <w:t>dniach:</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i/>
          <w:iCs/>
          <w:color w:val="000000"/>
          <w:sz w:val="24"/>
          <w:szCs w:val="24"/>
          <w:lang w:eastAsia="pl-PL"/>
        </w:rPr>
        <w:t>lub</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data rozpoczęcia: </w:t>
      </w:r>
      <w:r w:rsidRPr="00B2242B">
        <w:rPr>
          <w:rFonts w:ascii="Times New Roman" w:eastAsia="Times New Roman" w:hAnsi="Times New Roman" w:cs="Times New Roman"/>
          <w:color w:val="000000"/>
          <w:sz w:val="24"/>
          <w:szCs w:val="24"/>
          <w:lang w:eastAsia="pl-PL"/>
        </w:rPr>
        <w:t> </w:t>
      </w:r>
      <w:r w:rsidRPr="00B2242B">
        <w:rPr>
          <w:rFonts w:ascii="Times New Roman" w:eastAsia="Times New Roman" w:hAnsi="Times New Roman" w:cs="Times New Roman"/>
          <w:i/>
          <w:iCs/>
          <w:color w:val="000000"/>
          <w:sz w:val="24"/>
          <w:szCs w:val="24"/>
          <w:lang w:eastAsia="pl-PL"/>
        </w:rPr>
        <w:t> lub </w:t>
      </w:r>
      <w:r w:rsidRPr="00B2242B">
        <w:rPr>
          <w:rFonts w:ascii="Times New Roman" w:eastAsia="Times New Roman" w:hAnsi="Times New Roman" w:cs="Times New Roman"/>
          <w:b/>
          <w:bCs/>
          <w:color w:val="000000"/>
          <w:sz w:val="24"/>
          <w:szCs w:val="24"/>
          <w:lang w:eastAsia="pl-PL"/>
        </w:rPr>
        <w:t>zakończenia: </w:t>
      </w:r>
      <w:r w:rsidRPr="00B2242B">
        <w:rPr>
          <w:rFonts w:ascii="Times New Roman" w:eastAsia="Times New Roman" w:hAnsi="Times New Roman" w:cs="Times New Roman"/>
          <w:color w:val="000000"/>
          <w:sz w:val="24"/>
          <w:szCs w:val="24"/>
          <w:lang w:eastAsia="pl-PL"/>
        </w:rPr>
        <w:t>2020-09-30</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II.9) Informacje dodatkowe:</w:t>
      </w:r>
    </w:p>
    <w:p w:rsidR="00B2242B" w:rsidRPr="00B2242B" w:rsidRDefault="00B2242B" w:rsidP="00B2242B">
      <w:pPr>
        <w:spacing w:after="0" w:line="298" w:lineRule="atLeast"/>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III.1) WARUNKI UDZIAŁU W POSTĘPOWANIU</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B2242B">
        <w:rPr>
          <w:rFonts w:ascii="Times New Roman" w:eastAsia="Times New Roman" w:hAnsi="Times New Roman" w:cs="Times New Roman"/>
          <w:color w:val="000000"/>
          <w:sz w:val="24"/>
          <w:szCs w:val="24"/>
          <w:lang w:eastAsia="pl-PL"/>
        </w:rPr>
        <w:br/>
        <w:t>Określenie warunków: Zamawiający nie określa szczegółowych warunków</w:t>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III.1.2) Sytuacja finansowa lub ekonomiczna</w:t>
      </w:r>
      <w:r w:rsidRPr="00B2242B">
        <w:rPr>
          <w:rFonts w:ascii="Times New Roman" w:eastAsia="Times New Roman" w:hAnsi="Times New Roman" w:cs="Times New Roman"/>
          <w:color w:val="000000"/>
          <w:sz w:val="24"/>
          <w:szCs w:val="24"/>
          <w:lang w:eastAsia="pl-PL"/>
        </w:rPr>
        <w:br/>
        <w:t>Określenie warunków: Zamawiający nie określa szczegółowych warunków</w:t>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III.1.3) Zdolność techniczna lub zawodowa</w:t>
      </w:r>
      <w:r w:rsidRPr="00B2242B">
        <w:rPr>
          <w:rFonts w:ascii="Times New Roman" w:eastAsia="Times New Roman" w:hAnsi="Times New Roman" w:cs="Times New Roman"/>
          <w:color w:val="000000"/>
          <w:sz w:val="24"/>
          <w:szCs w:val="24"/>
          <w:lang w:eastAsia="pl-PL"/>
        </w:rPr>
        <w:br/>
        <w:t xml:space="preserve">Określenie warunków: Zamawiający określa minimalne warunki dotyczące: a) doświadczenia: Wykonawca spełni ten warunek, jeśli wyka że, że w okresie ostatnich 5-ciu lat przed upływem terminu składania ofert, a jeżeli okres prowadzenia działalności jest krótszy – w tym okresie, wykonał w sposób należyty, zgodnie z zasadami sztuki budowlanej, co najmniej dwie roboty budowlane polegające na budowie sieci wodociągowej. Należy dołączyć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kwalifikacji zawodowych: Zamawiający określa minimalne warunki w zakresie: Wykonawca spełni ten warunek, jeżeli wykaże, że dysponuje i skieruje do realizacji zamówienia osobę, która będzie pełnić funkcję kierownika budowy posiadająca aktualne uprawnienia do kierowania robotami budowlanymi w specjalności instalacyjno-sanitarnej w zakresie sieci wodociągowych. 3. Ilekroć w SIWZ mowa jest o uprawnieniach budowlanych do projektowania lub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 4. Wykonawca może w celu </w:t>
      </w:r>
      <w:r w:rsidRPr="00B2242B">
        <w:rPr>
          <w:rFonts w:ascii="Times New Roman" w:eastAsia="Times New Roman" w:hAnsi="Times New Roman" w:cs="Times New Roman"/>
          <w:color w:val="000000"/>
          <w:sz w:val="24"/>
          <w:szCs w:val="24"/>
          <w:lang w:eastAsia="pl-PL"/>
        </w:rPr>
        <w:lastRenderedPageBreak/>
        <w:t>potwierdzenia spełniania warunków udziału w postępowaniu, polegać na zdolnościach technicznych lub zawodowych, sytuacji ekonomicznej lub finansowej innych podmiotów, niezależnie od charakteru prawnego łączących go z nim stosunków prawnych.</w:t>
      </w:r>
      <w:r w:rsidRPr="00B2242B">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B2242B">
        <w:rPr>
          <w:rFonts w:ascii="Times New Roman" w:eastAsia="Times New Roman" w:hAnsi="Times New Roman" w:cs="Times New Roman"/>
          <w:color w:val="000000"/>
          <w:sz w:val="24"/>
          <w:szCs w:val="24"/>
          <w:lang w:eastAsia="pl-PL"/>
        </w:rPr>
        <w:br/>
        <w:t>Informacje dodatkowe: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III.2) PODSTAWY WYKLUCZENIA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B2242B">
        <w:rPr>
          <w:rFonts w:ascii="Times New Roman" w:eastAsia="Times New Roman" w:hAnsi="Times New Roman" w:cs="Times New Roman"/>
          <w:b/>
          <w:bCs/>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B2242B">
        <w:rPr>
          <w:rFonts w:ascii="Times New Roman" w:eastAsia="Times New Roman" w:hAnsi="Times New Roman" w:cs="Times New Roman"/>
          <w:b/>
          <w:bCs/>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ustawy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Oświadczenie o niepodleganiu wykluczeniu oraz spełnianiu warunków udziału w postępowaniu</w:t>
      </w:r>
      <w:r w:rsidRPr="00B2242B">
        <w:rPr>
          <w:rFonts w:ascii="Times New Roman" w:eastAsia="Times New Roman" w:hAnsi="Times New Roman" w:cs="Times New Roman"/>
          <w:color w:val="000000"/>
          <w:sz w:val="24"/>
          <w:szCs w:val="24"/>
          <w:lang w:eastAsia="pl-PL"/>
        </w:rPr>
        <w:br/>
        <w:t>Tak</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Oświadczenie o spełnianiu kryteriów selekcji</w:t>
      </w:r>
      <w:r w:rsidRPr="00B2242B">
        <w:rPr>
          <w:rFonts w:ascii="Times New Roman" w:eastAsia="Times New Roman" w:hAnsi="Times New Roman" w:cs="Times New Roman"/>
          <w:color w:val="000000"/>
          <w:sz w:val="24"/>
          <w:szCs w:val="24"/>
          <w:lang w:eastAsia="pl-PL"/>
        </w:rPr>
        <w:br/>
        <w:t>Nie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 xml:space="preserve">1) odpis z właściwego rejestru lub z centralnej ewidencji i informacji o działalności gospodarczej, jeżeli odrębne przepisy wymagają wpisu do rejestru lub ewidencji, w celu potwierdzenia braku podstaw do wykluczenia w oparciu o art. 24 ust. 5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Jeżeli Wykonawca ma siedzibę lub miejsce zamieszkania poza terytorium Rzeczypospolitej Polskiej na podstawie § 7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2 lit. b Rozporządzenia MR z dnia 26 lipca 2016 r. w sprawie rodzajów dokumentów, jakich może żądać zamawiający od Wykonawcy w postępowaniu o udzielenia zamówienia Zamawiający żąda: 1) zamiast dokumentów, o których mowa w ust. 3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niniejszego Rozdziału dokument lub dokumenty wystawione w kraju, w którym Wykonawca ma siedzibę lub miejsce zamieszkania, potwierdzające odpowiednio, że: a)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 7 </w:t>
      </w:r>
      <w:r w:rsidRPr="00B2242B">
        <w:rPr>
          <w:rFonts w:ascii="Times New Roman" w:eastAsia="Times New Roman" w:hAnsi="Times New Roman" w:cs="Times New Roman"/>
          <w:color w:val="000000"/>
          <w:sz w:val="24"/>
          <w:szCs w:val="24"/>
          <w:lang w:eastAsia="pl-PL"/>
        </w:rPr>
        <w:lastRenderedPageBreak/>
        <w:t>Rozporządzenia MR z dnia 26 lipca 2016 r. w sprawie rodzajów dokumentów, jakich może żądać zamawiający od Wykonawcy w postępowaniu o udzielenia zamówienia stosuje się.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III.5.1) W ZAKRESIE SPEŁNIANIA WARUNKÓW UDZIAŁU W POSTĘPOWANIU:</w:t>
      </w:r>
      <w:r w:rsidRPr="00B2242B">
        <w:rPr>
          <w:rFonts w:ascii="Times New Roman" w:eastAsia="Times New Roman" w:hAnsi="Times New Roman" w:cs="Times New Roman"/>
          <w:color w:val="000000"/>
          <w:sz w:val="24"/>
          <w:szCs w:val="24"/>
          <w:lang w:eastAsia="pl-PL"/>
        </w:rPr>
        <w:br/>
        <w:t>1) wykaz robót budowlanych (wzór stanowiący załącznik do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stanowiący załącznik do SIWZ), 3) oświadczenie, że osoby wskazane w wykazie osób posiadają wymagane prawem uprawnienia (oświadczenie zawarte w załączniku – wykazie osób).</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III.5.2) W ZAKRESIE KRYTERIÓW SELEKCJI:</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 xml:space="preserve">III.7) INNE DOKUMENTY NIE WYMIENIONE W </w:t>
      </w:r>
      <w:proofErr w:type="spellStart"/>
      <w:r w:rsidRPr="00B2242B">
        <w:rPr>
          <w:rFonts w:ascii="Times New Roman" w:eastAsia="Times New Roman" w:hAnsi="Times New Roman" w:cs="Times New Roman"/>
          <w:b/>
          <w:bCs/>
          <w:color w:val="000000"/>
          <w:sz w:val="24"/>
          <w:szCs w:val="24"/>
          <w:lang w:eastAsia="pl-PL"/>
        </w:rPr>
        <w:t>pkt</w:t>
      </w:r>
      <w:proofErr w:type="spellEnd"/>
      <w:r w:rsidRPr="00B2242B">
        <w:rPr>
          <w:rFonts w:ascii="Times New Roman" w:eastAsia="Times New Roman" w:hAnsi="Times New Roman" w:cs="Times New Roman"/>
          <w:b/>
          <w:bCs/>
          <w:color w:val="000000"/>
          <w:sz w:val="24"/>
          <w:szCs w:val="24"/>
          <w:lang w:eastAsia="pl-PL"/>
        </w:rPr>
        <w:t xml:space="preserve"> III.3) - III.6)</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 xml:space="preserve">1) Oświadczenie o przynależności albo braku przynależności do tej samej grupy kapitałowej w celu wykazania braku podstaw do wykluczenia z postępowania w okolicznościach, o których mowa w art. 24 ust. 1 pkt. 23)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W przypadku przynależności do tej samej grupy kapitałowej Wykonawca może złożyć wraz z oświadczeniem dokumenty, bądź informacje potwierdzające, że powiązania z innym Wykonawcą nie prowadzą do zakłócenia konkurencji w przedmiotowym postępowaniu. 2) Pełnomocnictwo złożone w formie oryginału lub kopii poświadczonej za zgodność z oryginałem notarialnie: a) w przypadku podpisywania oferty przez osoby nie wymienione w odpisie z właściwego rejestru – pełnomocnictwo do podpisania oferty (reprezentowania w postępowaniu) lub podpisania oferty (reprezentowania w postępowania) i zawarcia umowy, b) w przypadku podmiotów występujących wspólnie </w:t>
      </w:r>
      <w:r w:rsidRPr="00B2242B">
        <w:rPr>
          <w:rFonts w:ascii="Times New Roman" w:eastAsia="Times New Roman" w:hAnsi="Times New Roman" w:cs="Times New Roman"/>
          <w:color w:val="000000"/>
          <w:sz w:val="24"/>
          <w:szCs w:val="24"/>
          <w:lang w:eastAsia="pl-PL"/>
        </w:rPr>
        <w:lastRenderedPageBreak/>
        <w:t xml:space="preserve">pełnomocnictwo podpisane przez upoważnionych przedstawicieli każdego z podmiotów występujących wspólnie, do reprezentowania w postępowaniu zgodnie z art. 23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3) Zobowiązanie innego podmiotu, na zasobach którego polega Wykonawca, do oddania do dyspozycji Wykonawcy niezbędnych zasobów na potrzeby realizacji zamówienia. 4) Dokumenty wymagane w przypadku składania oferty wspólnej, przez kilku przedsiębiorców (</w:t>
      </w:r>
      <w:proofErr w:type="spellStart"/>
      <w:r w:rsidRPr="00B2242B">
        <w:rPr>
          <w:rFonts w:ascii="Times New Roman" w:eastAsia="Times New Roman" w:hAnsi="Times New Roman" w:cs="Times New Roman"/>
          <w:color w:val="000000"/>
          <w:sz w:val="24"/>
          <w:szCs w:val="24"/>
          <w:lang w:eastAsia="pl-PL"/>
        </w:rPr>
        <w:t>konsorcjum</w:t>
      </w:r>
      <w:proofErr w:type="spellEnd"/>
      <w:r w:rsidRPr="00B2242B">
        <w:rPr>
          <w:rFonts w:ascii="Times New Roman" w:eastAsia="Times New Roman" w:hAnsi="Times New Roman" w:cs="Times New Roman"/>
          <w:color w:val="000000"/>
          <w:sz w:val="24"/>
          <w:szCs w:val="24"/>
          <w:lang w:eastAsia="pl-PL"/>
        </w:rPr>
        <w:t xml:space="preserve">) lub przez spółkę cywilną: 1) Dokumenty potwierdzające, że Wykonawca nie podlega wykluczeniu, wymienione w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ust. 3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oraz ust. 4 Rozdziału X SIWZ, składa każdy z Wykonawców oddzielnie; 2) Oświadczenie i dokumenty wymienione w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2 oraz ust. 3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2 i 3 Rozdziału X SIWZ oraz formularz oferty są składane przez pełnomocnika Wykonawców wspólnie ubiegających się o udzielenie zamówienia; 3) Zamawiający żąda przed zawarciem umowy w sprawie zamówienia publicznego umowy regulującej współpracę tych Wykonawców. 5) Poza dokumentami wymienionymi powyżej Wykonawcy wspólnie ubiegający się o udzielenie zamówienia winni załączyć do oferty pełnomocnictwa (oryginał lub kopię poświadczoną za zgodność z oryginałem notarialnie). Wykonawcy zobowiązani są do ustanowienia pełnomocnika do reprezentowania ich w postępowaniu o udzielenie zamówienia albo reprezentowania w postępowaniu i zawarcia umowy w sprawie zamówienia publicznego.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Wszelka korespondencja oraz późniejsze rozliczenia dokonywane będą wyłącznie z pełnomocnikiem . 6. Poleganie na potencjale innych podmiotów, o których mowa w art. 22a ustawy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 W stosunku do w/w podmiotów Zamawiający żąda następujących dokumentów: 1) dokumentu wymienionego w ust. 3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X Rozdziału SIWZ, 2) oświadczenia, z którego ma jednoznacznie i bezspornie wynikać zobowiązanie innego podmiotu do oddania Wykonawcy do dyspozycji niezbędnych zasobów na potrzeby realizacji zamówienia. Treść zobowiązania powinna wskazywać na zakres zobowiązania innego podmiotu, określać czego dotyczy zobowiązanie oraz w jaki sposób i w jakim okresie będzie ono wykonywane (wzór dokumentu stanowi załącznik do SIWZ). Uwaga: 1) Zgodnie z art. 25a ust. 3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2 Wykonawca, który powołuje się za zasoby innych podmiotów, w celu wykazania braku istnienia wobec nich podstaw wykluczenia oraz spełniania, w zakresie, w jakim powołuje się na ich zasoby, warunków udziału w postępowaniu zamieszcza informacje o tych podmiotach w oświadczeniu, o którym mowa w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 i 2) Rozdz. X SIWZ.</w:t>
      </w:r>
    </w:p>
    <w:p w:rsidR="00B2242B" w:rsidRPr="00B2242B" w:rsidRDefault="00B2242B" w:rsidP="00B2242B">
      <w:pPr>
        <w:spacing w:after="0" w:line="298" w:lineRule="atLeast"/>
        <w:rPr>
          <w:rFonts w:ascii="Times New Roman" w:eastAsia="Times New Roman" w:hAnsi="Times New Roman" w:cs="Times New Roman"/>
          <w:b/>
          <w:bCs/>
          <w:color w:val="000000"/>
          <w:sz w:val="24"/>
          <w:szCs w:val="24"/>
          <w:lang w:eastAsia="pl-PL"/>
        </w:rPr>
      </w:pPr>
      <w:r w:rsidRPr="00B2242B">
        <w:rPr>
          <w:rFonts w:ascii="Times New Roman" w:eastAsia="Times New Roman" w:hAnsi="Times New Roman" w:cs="Times New Roman"/>
          <w:b/>
          <w:bCs/>
          <w:color w:val="000000"/>
          <w:sz w:val="24"/>
          <w:szCs w:val="24"/>
          <w:u w:val="single"/>
          <w:lang w:eastAsia="pl-PL"/>
        </w:rPr>
        <w:t>SEKCJA IV: PROCEDURA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IV.1) OPIS</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IV.1.1) Tryb udzielenia zamówienia: </w:t>
      </w:r>
      <w:r w:rsidRPr="00B2242B">
        <w:rPr>
          <w:rFonts w:ascii="Times New Roman" w:eastAsia="Times New Roman" w:hAnsi="Times New Roman" w:cs="Times New Roman"/>
          <w:color w:val="000000"/>
          <w:sz w:val="24"/>
          <w:szCs w:val="24"/>
          <w:lang w:eastAsia="pl-PL"/>
        </w:rPr>
        <w:t>Przetarg nieograniczony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IV.1.2) Zamawiający żąda wniesienia wadium:</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Informacja na temat wadium</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IV.1.3) Przewiduje się udzielenie zaliczek na poczet wykonania zamówienia: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lastRenderedPageBreak/>
        <w:t>Nie</w:t>
      </w:r>
      <w:r w:rsidRPr="00B2242B">
        <w:rPr>
          <w:rFonts w:ascii="Times New Roman" w:eastAsia="Times New Roman" w:hAnsi="Times New Roman" w:cs="Times New Roman"/>
          <w:color w:val="000000"/>
          <w:sz w:val="24"/>
          <w:szCs w:val="24"/>
          <w:lang w:eastAsia="pl-PL"/>
        </w:rPr>
        <w:br/>
        <w:t>Należy podać informacje na temat udzielania zaliczek:</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w:t>
      </w:r>
      <w:r w:rsidRPr="00B2242B">
        <w:rPr>
          <w:rFonts w:ascii="Times New Roman" w:eastAsia="Times New Roman" w:hAnsi="Times New Roman" w:cs="Times New Roman"/>
          <w:color w:val="000000"/>
          <w:sz w:val="24"/>
          <w:szCs w:val="24"/>
          <w:lang w:eastAsia="pl-PL"/>
        </w:rPr>
        <w:br/>
        <w:t>Nie</w:t>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IV.1.5.) Wymaga się złożenia oferty wariantowej: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Dopuszcza się złożenie oferty wariantowej</w:t>
      </w:r>
      <w:r w:rsidRPr="00B2242B">
        <w:rPr>
          <w:rFonts w:ascii="Times New Roman" w:eastAsia="Times New Roman" w:hAnsi="Times New Roman" w:cs="Times New Roman"/>
          <w:color w:val="000000"/>
          <w:sz w:val="24"/>
          <w:szCs w:val="24"/>
          <w:lang w:eastAsia="pl-PL"/>
        </w:rPr>
        <w:br/>
        <w:t>Nie</w:t>
      </w:r>
      <w:r w:rsidRPr="00B2242B">
        <w:rPr>
          <w:rFonts w:ascii="Times New Roman" w:eastAsia="Times New Roman" w:hAnsi="Times New Roman" w:cs="Times New Roman"/>
          <w:color w:val="000000"/>
          <w:sz w:val="24"/>
          <w:szCs w:val="24"/>
          <w:lang w:eastAsia="pl-PL"/>
        </w:rPr>
        <w:br/>
        <w:t>Złożenie oferty wariantowej dopuszcza się tylko z jednoczesnym złożeniem oferty zasadniczej:</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IV.1.6) Przewidywana liczba wykonawców, którzy zostaną zaproszeni do udziału w postępowaniu</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Liczba wykonawców  </w:t>
      </w:r>
      <w:r w:rsidRPr="00B2242B">
        <w:rPr>
          <w:rFonts w:ascii="Times New Roman" w:eastAsia="Times New Roman" w:hAnsi="Times New Roman" w:cs="Times New Roman"/>
          <w:color w:val="000000"/>
          <w:sz w:val="24"/>
          <w:szCs w:val="24"/>
          <w:lang w:eastAsia="pl-PL"/>
        </w:rPr>
        <w:br/>
        <w:t>Przewidywana minimalna liczba wykonawców</w:t>
      </w:r>
      <w:r w:rsidRPr="00B2242B">
        <w:rPr>
          <w:rFonts w:ascii="Times New Roman" w:eastAsia="Times New Roman" w:hAnsi="Times New Roman" w:cs="Times New Roman"/>
          <w:color w:val="000000"/>
          <w:sz w:val="24"/>
          <w:szCs w:val="24"/>
          <w:lang w:eastAsia="pl-PL"/>
        </w:rPr>
        <w:br/>
        <w:t>Maksymalna liczba wykonawców  </w:t>
      </w:r>
      <w:r w:rsidRPr="00B2242B">
        <w:rPr>
          <w:rFonts w:ascii="Times New Roman" w:eastAsia="Times New Roman" w:hAnsi="Times New Roman" w:cs="Times New Roman"/>
          <w:color w:val="000000"/>
          <w:sz w:val="24"/>
          <w:szCs w:val="24"/>
          <w:lang w:eastAsia="pl-PL"/>
        </w:rPr>
        <w:br/>
        <w:t>Kryteria selekcji wykonawców:</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IV.1.7) Informacje na temat umowy ramowej lub dynamicznego systemu zakupów:</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Umowa ramowa będzie zawarta: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Czy przewiduje się ograniczenie liczby uczestników umowy ramowej:</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Przewidziana maksymalna liczba uczestników umowy ramowej:</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Zamówienie obejmuje ustanowienie dynamicznego systemu zakupów: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lastRenderedPageBreak/>
        <w:br/>
        <w:t>Przewiduje się pobranie ze złożonych katalogów elektronicznych informacji potrzebnych do sporządzenia ofert w ramach umowy ramowej/dynamicznego systemu zakupów: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IV.1.8) Aukcja elektroniczna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Przewidziane jest przeprowadzenie aukcji elektronicznej </w:t>
      </w:r>
      <w:r w:rsidRPr="00B2242B">
        <w:rPr>
          <w:rFonts w:ascii="Times New Roman" w:eastAsia="Times New Roman" w:hAnsi="Times New Roman" w:cs="Times New Roman"/>
          <w:i/>
          <w:iCs/>
          <w:color w:val="000000"/>
          <w:sz w:val="24"/>
          <w:szCs w:val="24"/>
          <w:lang w:eastAsia="pl-PL"/>
        </w:rPr>
        <w:t>(przetarg nieograniczony, przetarg ograniczony, negocjacje z ogłoszeniem) </w:t>
      </w:r>
      <w:r w:rsidRPr="00B2242B">
        <w:rPr>
          <w:rFonts w:ascii="Times New Roman" w:eastAsia="Times New Roman" w:hAnsi="Times New Roman" w:cs="Times New Roman"/>
          <w:color w:val="000000"/>
          <w:sz w:val="24"/>
          <w:szCs w:val="24"/>
          <w:lang w:eastAsia="pl-PL"/>
        </w:rPr>
        <w:t>Nie</w:t>
      </w:r>
      <w:r w:rsidRPr="00B2242B">
        <w:rPr>
          <w:rFonts w:ascii="Times New Roman" w:eastAsia="Times New Roman" w:hAnsi="Times New Roman" w:cs="Times New Roman"/>
          <w:color w:val="000000"/>
          <w:sz w:val="24"/>
          <w:szCs w:val="24"/>
          <w:lang w:eastAsia="pl-PL"/>
        </w:rPr>
        <w:br/>
        <w:t>Należy podać adres strony internetowej, na której aukcja będzie prowadzona: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Należy wskazać elementy, których wartości będą przedmiotem aukcji elektronicznej:</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w:t>
      </w:r>
      <w:r w:rsidRPr="00B2242B">
        <w:rPr>
          <w:rFonts w:ascii="Times New Roman" w:eastAsia="Times New Roman" w:hAnsi="Times New Roman" w:cs="Times New Roman"/>
          <w:color w:val="000000"/>
          <w:sz w:val="24"/>
          <w:szCs w:val="24"/>
          <w:lang w:eastAsia="pl-PL"/>
        </w:rPr>
        <w:br/>
        <w:t>Informacje dotyczące przebiegu aukcji elektronicznej:</w:t>
      </w:r>
      <w:r w:rsidRPr="00B2242B">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w:t>
      </w:r>
      <w:r w:rsidRPr="00B2242B">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w:t>
      </w:r>
      <w:r w:rsidRPr="00B2242B">
        <w:rPr>
          <w:rFonts w:ascii="Times New Roman" w:eastAsia="Times New Roman" w:hAnsi="Times New Roman" w:cs="Times New Roman"/>
          <w:color w:val="000000"/>
          <w:sz w:val="24"/>
          <w:szCs w:val="24"/>
          <w:lang w:eastAsia="pl-PL"/>
        </w:rPr>
        <w:br/>
        <w:t>Wymagania dotyczące rejestracji i identyfikacji wykonawców w aukcji elektronicznej:</w:t>
      </w:r>
      <w:r w:rsidRPr="00B2242B">
        <w:rPr>
          <w:rFonts w:ascii="Times New Roman" w:eastAsia="Times New Roman" w:hAnsi="Times New Roman" w:cs="Times New Roman"/>
          <w:color w:val="000000"/>
          <w:sz w:val="24"/>
          <w:szCs w:val="24"/>
          <w:lang w:eastAsia="pl-PL"/>
        </w:rPr>
        <w:br/>
        <w:t>Informacje o liczbie etapów aukcji elektronicznej i czasie ich trwania: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Czas trwania: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Czy wykonawcy, którzy nie złożyli nowych postąpień, zostaną zakwalifikowani do następnego etapu:</w:t>
      </w:r>
      <w:r w:rsidRPr="00B2242B">
        <w:rPr>
          <w:rFonts w:ascii="Times New Roman" w:eastAsia="Times New Roman" w:hAnsi="Times New Roman" w:cs="Times New Roman"/>
          <w:color w:val="000000"/>
          <w:sz w:val="24"/>
          <w:szCs w:val="24"/>
          <w:lang w:eastAsia="pl-PL"/>
        </w:rPr>
        <w:br/>
        <w:t>Warunki zamknięcia aukcji elektronicznej:</w:t>
      </w:r>
      <w:r w:rsidRPr="00B2242B">
        <w:rPr>
          <w:rFonts w:ascii="Times New Roman" w:eastAsia="Times New Roman" w:hAnsi="Times New Roman" w:cs="Times New Roman"/>
          <w:color w:val="000000"/>
          <w:sz w:val="24"/>
          <w:szCs w:val="24"/>
          <w:lang w:eastAsia="pl-PL"/>
        </w:rPr>
        <w:br/>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IV.2) KRYTERIA OCENY OFERT</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IV.2.1) Kryteria oceny ofert:</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IV.2.2) Kryteria</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086"/>
        <w:gridCol w:w="1016"/>
      </w:tblGrid>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Znaczenie</w:t>
            </w:r>
          </w:p>
        </w:tc>
      </w:tr>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60,00</w:t>
            </w:r>
          </w:p>
        </w:tc>
      </w:tr>
      <w:tr w:rsidR="00B2242B" w:rsidRPr="00B2242B" w:rsidTr="00B2242B">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okres gwarancji jakości na wykonane roboty, która obejmuje także wszelkie urządzenia i materiały, które wchodzą w skład realizowanej inwestycji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2242B" w:rsidRPr="00B2242B" w:rsidRDefault="00B2242B" w:rsidP="00B2242B">
            <w:pPr>
              <w:spacing w:after="0" w:line="240" w:lineRule="auto"/>
              <w:rPr>
                <w:rFonts w:ascii="Times New Roman" w:eastAsia="Times New Roman" w:hAnsi="Times New Roman" w:cs="Times New Roman"/>
                <w:sz w:val="24"/>
                <w:szCs w:val="24"/>
                <w:lang w:eastAsia="pl-PL"/>
              </w:rPr>
            </w:pPr>
            <w:r w:rsidRPr="00B2242B">
              <w:rPr>
                <w:rFonts w:ascii="Times New Roman" w:eastAsia="Times New Roman" w:hAnsi="Times New Roman" w:cs="Times New Roman"/>
                <w:sz w:val="24"/>
                <w:szCs w:val="24"/>
                <w:lang w:eastAsia="pl-PL"/>
              </w:rPr>
              <w:t>40,00</w:t>
            </w:r>
          </w:p>
        </w:tc>
      </w:tr>
    </w:tbl>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B2242B">
        <w:rPr>
          <w:rFonts w:ascii="Times New Roman" w:eastAsia="Times New Roman" w:hAnsi="Times New Roman" w:cs="Times New Roman"/>
          <w:b/>
          <w:bCs/>
          <w:color w:val="000000"/>
          <w:sz w:val="24"/>
          <w:szCs w:val="24"/>
          <w:lang w:eastAsia="pl-PL"/>
        </w:rPr>
        <w:t>Pzp</w:t>
      </w:r>
      <w:proofErr w:type="spellEnd"/>
      <w:r w:rsidRPr="00B2242B">
        <w:rPr>
          <w:rFonts w:ascii="Times New Roman" w:eastAsia="Times New Roman" w:hAnsi="Times New Roman" w:cs="Times New Roman"/>
          <w:b/>
          <w:bCs/>
          <w:color w:val="000000"/>
          <w:sz w:val="24"/>
          <w:szCs w:val="24"/>
          <w:lang w:eastAsia="pl-PL"/>
        </w:rPr>
        <w:t> </w:t>
      </w:r>
      <w:r w:rsidRPr="00B2242B">
        <w:rPr>
          <w:rFonts w:ascii="Times New Roman" w:eastAsia="Times New Roman" w:hAnsi="Times New Roman" w:cs="Times New Roman"/>
          <w:color w:val="000000"/>
          <w:sz w:val="24"/>
          <w:szCs w:val="24"/>
          <w:lang w:eastAsia="pl-PL"/>
        </w:rPr>
        <w:t>(przetarg nieograniczony)</w:t>
      </w:r>
      <w:r w:rsidRPr="00B2242B">
        <w:rPr>
          <w:rFonts w:ascii="Times New Roman" w:eastAsia="Times New Roman" w:hAnsi="Times New Roman" w:cs="Times New Roman"/>
          <w:color w:val="000000"/>
          <w:sz w:val="24"/>
          <w:szCs w:val="24"/>
          <w:lang w:eastAsia="pl-PL"/>
        </w:rPr>
        <w:br/>
        <w:t>Tak</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IV.3) Negocjacje z ogłoszeniem, dialog konkurencyjny, partnerstwo innowacyjne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IV.3.1) Informacje na temat negocjacji z ogłoszeniem</w:t>
      </w:r>
      <w:r w:rsidRPr="00B2242B">
        <w:rPr>
          <w:rFonts w:ascii="Times New Roman" w:eastAsia="Times New Roman" w:hAnsi="Times New Roman" w:cs="Times New Roman"/>
          <w:color w:val="000000"/>
          <w:sz w:val="24"/>
          <w:szCs w:val="24"/>
          <w:lang w:eastAsia="pl-PL"/>
        </w:rPr>
        <w:br/>
        <w:t>Minimalne wymagania, które muszą spełniać wszystkie oferty: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lastRenderedPageBreak/>
        <w:t>Przewidziane jest zastrzeżenie prawa do udzielenia zamówienia na podstawie ofert wstępnych bez przeprowadzenia negocjacji</w:t>
      </w:r>
      <w:r w:rsidRPr="00B2242B">
        <w:rPr>
          <w:rFonts w:ascii="Times New Roman" w:eastAsia="Times New Roman" w:hAnsi="Times New Roman" w:cs="Times New Roman"/>
          <w:color w:val="000000"/>
          <w:sz w:val="24"/>
          <w:szCs w:val="24"/>
          <w:lang w:eastAsia="pl-PL"/>
        </w:rPr>
        <w:br/>
        <w:t>Przewidziany jest podział negocjacji na etapy w celu ograniczenia liczby ofert:</w:t>
      </w:r>
      <w:r w:rsidRPr="00B2242B">
        <w:rPr>
          <w:rFonts w:ascii="Times New Roman" w:eastAsia="Times New Roman" w:hAnsi="Times New Roman" w:cs="Times New Roman"/>
          <w:color w:val="000000"/>
          <w:sz w:val="24"/>
          <w:szCs w:val="24"/>
          <w:lang w:eastAsia="pl-PL"/>
        </w:rPr>
        <w:br/>
        <w:t>Należy podać informacje na temat etapów negocjacji (w tym liczbę etapów):</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IV.3.2) Informacje na temat dialogu konkurencyjnego</w:t>
      </w:r>
      <w:r w:rsidRPr="00B2242B">
        <w:rPr>
          <w:rFonts w:ascii="Times New Roman" w:eastAsia="Times New Roman" w:hAnsi="Times New Roman" w:cs="Times New Roman"/>
          <w:color w:val="000000"/>
          <w:sz w:val="24"/>
          <w:szCs w:val="24"/>
          <w:lang w:eastAsia="pl-PL"/>
        </w:rPr>
        <w:br/>
        <w:t>Opis potrzeb i wymagań zamawiającego lub informacja o sposobie uzyskania tego opisu:</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Wstępny harmonogram postępowania: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Podział dialogu na etapy w celu ograniczenia liczby rozwiązań:</w:t>
      </w:r>
      <w:r w:rsidRPr="00B2242B">
        <w:rPr>
          <w:rFonts w:ascii="Times New Roman" w:eastAsia="Times New Roman" w:hAnsi="Times New Roman" w:cs="Times New Roman"/>
          <w:color w:val="000000"/>
          <w:sz w:val="24"/>
          <w:szCs w:val="24"/>
          <w:lang w:eastAsia="pl-PL"/>
        </w:rPr>
        <w:br/>
        <w:t>Należy podać informacje na temat etapów dialogu:</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IV.3.3) Informacje na temat partnerstwa innowacyjnego</w:t>
      </w:r>
      <w:r w:rsidRPr="00B2242B">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Informacje dodatkowe: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IV.4) Licytacja elektroniczna</w:t>
      </w:r>
      <w:r w:rsidRPr="00B2242B">
        <w:rPr>
          <w:rFonts w:ascii="Times New Roman" w:eastAsia="Times New Roman" w:hAnsi="Times New Roman" w:cs="Times New Roman"/>
          <w:color w:val="000000"/>
          <w:sz w:val="24"/>
          <w:szCs w:val="24"/>
          <w:lang w:eastAsia="pl-PL"/>
        </w:rPr>
        <w:br/>
        <w:t>Adres strony internetowej, na której będzie prowadzona licytacja elektroniczna: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Adres strony internetowej, na której jest dostępny opis przedmiotu zamówienia w licytacji elektronicznej: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Sposób postępowania w toku licytacji elektronicznej, w tym określenie minimalnych wysokości postąpień:</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Informacje o liczbie etapów licytacji elektronicznej i czasie ich trwania:</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Czas trwania:</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lastRenderedPageBreak/>
        <w:t>Wykonawcy, którzy nie złożyli nowych postąpień, zostaną zakwalifikowani do następnego etapu:</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Termin składania wniosków o dopuszczenie do udziału w licytacji elektronicznej:</w:t>
      </w:r>
      <w:r w:rsidRPr="00B2242B">
        <w:rPr>
          <w:rFonts w:ascii="Times New Roman" w:eastAsia="Times New Roman" w:hAnsi="Times New Roman" w:cs="Times New Roman"/>
          <w:color w:val="000000"/>
          <w:sz w:val="24"/>
          <w:szCs w:val="24"/>
          <w:lang w:eastAsia="pl-PL"/>
        </w:rPr>
        <w:br/>
        <w:t>Data: godzina:</w:t>
      </w:r>
      <w:r w:rsidRPr="00B2242B">
        <w:rPr>
          <w:rFonts w:ascii="Times New Roman" w:eastAsia="Times New Roman" w:hAnsi="Times New Roman" w:cs="Times New Roman"/>
          <w:color w:val="000000"/>
          <w:sz w:val="24"/>
          <w:szCs w:val="24"/>
          <w:lang w:eastAsia="pl-PL"/>
        </w:rPr>
        <w:br/>
        <w:t>Termin otwarcia licytacji elektronicznej: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t>Termin i warunki zamknięcia licytacji elektronicznej:</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Istotne dla stron postanowienia, które zostaną wprowadzone do treści zawieranej umowy w sprawie zamówienia publicznego, albo ogólne warunki umowy, albo wzór umowy:</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Wymagania dotyczące zabezpieczenia należytego wykonania umowy:</w:t>
      </w:r>
    </w:p>
    <w:p w:rsidR="00B2242B"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color w:val="000000"/>
          <w:sz w:val="24"/>
          <w:szCs w:val="24"/>
          <w:lang w:eastAsia="pl-PL"/>
        </w:rPr>
        <w:br/>
        <w:t>Informacje dodatkowe:</w:t>
      </w:r>
    </w:p>
    <w:p w:rsidR="00E5262E" w:rsidRPr="00B2242B" w:rsidRDefault="00B2242B" w:rsidP="00B2242B">
      <w:pPr>
        <w:spacing w:after="0" w:line="298" w:lineRule="atLeast"/>
        <w:rPr>
          <w:rFonts w:ascii="Times New Roman" w:eastAsia="Times New Roman" w:hAnsi="Times New Roman" w:cs="Times New Roman"/>
          <w:color w:val="000000"/>
          <w:sz w:val="24"/>
          <w:szCs w:val="24"/>
          <w:lang w:eastAsia="pl-PL"/>
        </w:rPr>
      </w:pPr>
      <w:r w:rsidRPr="00B2242B">
        <w:rPr>
          <w:rFonts w:ascii="Times New Roman" w:eastAsia="Times New Roman" w:hAnsi="Times New Roman" w:cs="Times New Roman"/>
          <w:b/>
          <w:bCs/>
          <w:color w:val="000000"/>
          <w:sz w:val="24"/>
          <w:szCs w:val="24"/>
          <w:lang w:eastAsia="pl-PL"/>
        </w:rPr>
        <w:t>IV.5) ZMIANA UMOWY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B2242B">
        <w:rPr>
          <w:rFonts w:ascii="Times New Roman" w:eastAsia="Times New Roman" w:hAnsi="Times New Roman" w:cs="Times New Roman"/>
          <w:color w:val="000000"/>
          <w:sz w:val="24"/>
          <w:szCs w:val="24"/>
          <w:lang w:eastAsia="pl-PL"/>
        </w:rPr>
        <w:t> Tak</w:t>
      </w:r>
      <w:r w:rsidRPr="00B2242B">
        <w:rPr>
          <w:rFonts w:ascii="Times New Roman" w:eastAsia="Times New Roman" w:hAnsi="Times New Roman" w:cs="Times New Roman"/>
          <w:color w:val="000000"/>
          <w:sz w:val="24"/>
          <w:szCs w:val="24"/>
          <w:lang w:eastAsia="pl-PL"/>
        </w:rPr>
        <w:br/>
        <w:t>Należy wskazać zakres, charakter zmian oraz warunki wprowadzenia zmian:</w:t>
      </w:r>
      <w:r w:rsidRPr="00B2242B">
        <w:rPr>
          <w:rFonts w:ascii="Times New Roman" w:eastAsia="Times New Roman" w:hAnsi="Times New Roman" w:cs="Times New Roman"/>
          <w:color w:val="000000"/>
          <w:sz w:val="24"/>
          <w:szCs w:val="24"/>
          <w:lang w:eastAsia="pl-PL"/>
        </w:rPr>
        <w:br/>
        <w:t xml:space="preserve">1. Dopuszcza się możliwość zmian postanowień zawartej umowy w stosunku do treści oferty, na podstawie której dokonano wyboru Wykonawcy, mających na celu prawidłową realizację przedmiotu zamówienia, w następujących przypadkach: 1) gdy nastąpi zmiana powszechnie obowiązujących przepisów prawa w zakresie mającym wpływ na realizację umowy – w zakresie objętym zmianą, w szczególności w zakresie zmiany stawki podatku VAT; 2) gdy materiały budowlane lub urządzenia określone w ofercie, a następnie w umowie, przestały być produkowane i są niedostępne, co będzie potwierdzone stosownym dokumentem, Wykonawca może zaproponować inny materiał lub urządzenia o parametrach nie gorszych od podanych w ofercie, spełniające warunki określone w SIWZ, za cenę określoną w ofercie i umowie; 3) dopuszcza się zmianę osób sprawujących funkcje kierownika budowy; z zastrzeżeniem, iż osoby te muszą zostać zamienione na inne osoby o uprawnieniach nie gorszych niż posiadane przez osoby wskazane w niniejszej umowie – za zgodą Zamawiającego, 4) gdy zmiany będą korzystne dla Zamawiającego i będą leżały w interesie publicznym; 5) dopuszcza się zmianę formy zabezpieczenia należytego wykonania zamówienia; 6) dopuszcza się poprawę omyłek pisarskich i rachunkowych w treści umowy; 7) gdy konieczność wprowadzenia zmian będzie następstwem zmian wytycznych lub zaleceń Instytucji, która przyznała środki na sfinansowanie umowy; 8) dopuszcza się zmianę i rezygnację podmiotu, na którego zasoby Wykonawca powoływał się w złożonej ofercie, na zasadach określonych w art. 22a ust. 1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w celu wykazania spełnienia warunków udziału w postępowaniu; 9) dopuszcza się zmianę Podwykonawcy, przy pomocy którego Wykonawca realizuje przedmiot umowy na innego legitymującego się takimi samymi kwalifikacjami/doświadczeniem zawodowym po uprzedniej akceptacji Zamawiającego, 10) dopuszcza się rezygnację z Podwykonawcy, przy pomocy którego Wykonawca realizuje przedmiot umowy, 11) zmiany treści umowy poprzez aktualizację rozwiązań projektowych z uwagi na postęp technologiczny, zmian obowiązujących przepisów, warunków uniemożliwiających prowadzenie robót, bezpieczeństwa pracy, a także zmian wynikających z innych nieprzewidywalnych istotnych okoliczności, zmian rozwiązań technologicznych wykonania robót wyszczególnionych w dokumentacji przetargowej polegających na zmianie </w:t>
      </w:r>
      <w:r w:rsidRPr="00B2242B">
        <w:rPr>
          <w:rFonts w:ascii="Times New Roman" w:eastAsia="Times New Roman" w:hAnsi="Times New Roman" w:cs="Times New Roman"/>
          <w:color w:val="000000"/>
          <w:sz w:val="24"/>
          <w:szCs w:val="24"/>
          <w:lang w:eastAsia="pl-PL"/>
        </w:rPr>
        <w:lastRenderedPageBreak/>
        <w:t xml:space="preserve">sposobu wykonania robót, których wprowadzenie będzie korzystne dla Zamawiającego. Wykonawca musi uzyskać zgodę Zamawiającego na zastosowanie innych rozwiązań; 12) innych warunków umowy, jeżeli w chwili jej zawarcia nieznane były fakty mające na nie wpływ, przy jednoczesnym założeniu, że zakres spowoduje następstwa korzystne dla Zamawiającego, 13) konieczność zrealizowania robót przy zastosowaniu innych rozwiązań technicznych niż wskazane w projekcie budowlanym w sytuacji, gdyby zastosowanie przewidzianych rozwiązań groziłoby niewykonaniem lub ich wadliwym wykonaniem – zmiany te nie mogą powodować zwiększenia wynagrodzenia Wykonawcy; 14) Zamawiający może zmniejszyć zakres zadania - w przypadku wystąpienia konieczności zmniejszenia zakresu robót rozliczenie zadania nastąpi w oparciu o stawki określone w ofercie Wykonawcy oraz ilości robót faktycznie wykonanych, 15) dopuszcza się zmianę terminu wykonania umowy, poza sytuacjami określonymi wyżej, również w przypadkach: - działania siły wyższej, klęski żywiołowej, nietypowych zjawisk atmosferycznych, sytuacji nadzwyczajnych np. ogłoszenia stanu epidemii, zagrożenia epidemicznego, stanu wyjątkowego – termin wykonania przedmiotu umowy może wówczas zostać przedłużony o czas trwania okoliczności, które znacznie utrudniają lub uniemożliwiają realizacje umowy w pierwotnie założonym terminie; - wystąpienia intensywnych lub długotrwałych opadów deszczu, śniegu, niskich temperatur, przedłużającej się zimy albo innych zjawisk/warunków atmosferycznych uniemożliwiających wykonanie przedmiotu umowy – termin wykonania przedmiotu umowy może wówczas zostać przedłużony o czas trwania tych okoliczności; - wystąpienia okoliczności niezależnych od Wykonawcy (przy zachowaniu przez niego należytej staranności), skutkujących niemożliwością dotrzymania terminu zakończenia przedmiotu umowy – o czas trwania tych okoliczności, - udokumentowania niezależnej od Zamawiającego i Wykonawcy przewlekłości postępowania o uzyskanie od instytucji i urzędów dokumentów (np. pozwoleń, decyzji, uzgodnień) niezbędnych do realizacji umowy – termin wykonania przedmiotu umowy może wówczas zostać przedłużony o czas trwania okoliczności; - konieczności dokonania zmiany w dokumentacji projektowej, w tym wystąpienia istotnego błędu w dokumentacji projektowej – termin umowny może zostać wydłużony o czas niezbędny na usunięcie wad w projekcie lub dokonania zmian w dokumentacji projektowej; - konieczności wprowadzenia zmian w dokumentacji projektowej w skutek braku możliwości realizacji robót zgodnie z projektem – o czas niezbędny na wprowadzenie tych zmian, - wystąpienia konieczności wykonania prac zamiennych, dodatkowych lub zaniechanych mających wpływ na prawidłowe wykonanie przedmiotu umowy– termin wykonania przedmiotu umowy może wówczas zostać przedłużony o czas trwania okoliczności; - wystąpienia przestojów i opóźnień zawinionych przez Zamawiającego– termin wykonania przedmiotu umowy może wówczas zostać przedłużony o czas trwania okoliczności. - wystąpienia przeszkód w gruncie, w tym w szczególności: wcześniej niezidentyfikowany rodzaj gleby utrudniający prowadzenie robót przy pierwotnie przyjętej technologii, niewybuchy, wykopaliska archeologiczne, niezinwentaryzowane sieci, przeszkody geologiczne – o czas niezbędny do usunięcia przeszkód, - powstania rozbieżności lub niejasności w rozumieniu pojęć lub sformułowań użytych w Umowie, których nie będzie można usunąć w inny sposób, a zmiana treść umowy będzie umożliwiać usunięcie rozbieżności lub niejasności i doprecyzowanie Umowy w celu jednoznacznej interpretacji jej zapisów przez Strony; - braku dostępu Wykonawcy do całego terenu budowy spowodowanego w szczególności protestami mieszkańców lub sytuacji blokowania przez </w:t>
      </w:r>
      <w:r w:rsidRPr="00B2242B">
        <w:rPr>
          <w:rFonts w:ascii="Times New Roman" w:eastAsia="Times New Roman" w:hAnsi="Times New Roman" w:cs="Times New Roman"/>
          <w:color w:val="000000"/>
          <w:sz w:val="24"/>
          <w:szCs w:val="24"/>
          <w:lang w:eastAsia="pl-PL"/>
        </w:rPr>
        <w:lastRenderedPageBreak/>
        <w:t xml:space="preserve">nich terenu budowy, - w sytuacji, o której mowa w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14), - w sytuacji zmiany umowy dokonanej na podstawie art. 144 ust. 1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6) ustawy </w:t>
      </w:r>
      <w:proofErr w:type="spellStart"/>
      <w:r w:rsidRPr="00B2242B">
        <w:rPr>
          <w:rFonts w:ascii="Times New Roman" w:eastAsia="Times New Roman" w:hAnsi="Times New Roman" w:cs="Times New Roman"/>
          <w:color w:val="000000"/>
          <w:sz w:val="24"/>
          <w:szCs w:val="24"/>
          <w:lang w:eastAsia="pl-PL"/>
        </w:rPr>
        <w:t>Pzp</w:t>
      </w:r>
      <w:proofErr w:type="spellEnd"/>
      <w:r w:rsidRPr="00B2242B">
        <w:rPr>
          <w:rFonts w:ascii="Times New Roman" w:eastAsia="Times New Roman" w:hAnsi="Times New Roman" w:cs="Times New Roman"/>
          <w:color w:val="000000"/>
          <w:sz w:val="24"/>
          <w:szCs w:val="24"/>
          <w:lang w:eastAsia="pl-PL"/>
        </w:rPr>
        <w:t xml:space="preserve">, w szczególności gdy zwiększenie zakresu niniejszej umowy uniemożliwia jej wykonania w pierwotnym terminie. 16) wynagrodzenie należne wykonawcy może ulec zmianie w przypadku zmiany: a) stawki podatku od towarów i usług – wartość netto wynagrodzenia Wykonawcy nie zmieni się, a określona w aneksie wartość brutto wynagrodzenia zostanie wyliczona na podstawie nowych przepisów; b) w przypadku, o którym mowa w </w:t>
      </w:r>
      <w:proofErr w:type="spellStart"/>
      <w:r w:rsidRPr="00B2242B">
        <w:rPr>
          <w:rFonts w:ascii="Times New Roman" w:eastAsia="Times New Roman" w:hAnsi="Times New Roman" w:cs="Times New Roman"/>
          <w:color w:val="000000"/>
          <w:sz w:val="24"/>
          <w:szCs w:val="24"/>
          <w:lang w:eastAsia="pl-PL"/>
        </w:rPr>
        <w:t>pkt</w:t>
      </w:r>
      <w:proofErr w:type="spellEnd"/>
      <w:r w:rsidRPr="00B2242B">
        <w:rPr>
          <w:rFonts w:ascii="Times New Roman" w:eastAsia="Times New Roman" w:hAnsi="Times New Roman" w:cs="Times New Roman"/>
          <w:color w:val="000000"/>
          <w:sz w:val="24"/>
          <w:szCs w:val="24"/>
          <w:lang w:eastAsia="pl-PL"/>
        </w:rPr>
        <w:t xml:space="preserve"> 14). 2. W razie wątpliwości, przyjmuje się, że nie stanowią zmiany niniejszej umowy następujące zmiany: a) danych teleadresowych; b) danych rejestrowych; c) będące następstwem sukcesji uniwersalnej po jednej ze stron niniejszej umowy. 3. Strona występująca o zmianę postanowień niniejszej umowy zobowiązana jest do udokumentowania zaistnienia okoliczności, o których mowa w ust. 2. Wniosek o zmianę postanowień umowy musi być wyrażony na piśmie. 4. Zmiany umowy wymaga formy pisemnej pod rygorem nieważności. 5. Warunkiem wprowadzenia zmian do umowy jest zgoda obu stron umowy.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 INFORMACJE ADMINISTRACYJNE</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IV.6.1) Sposób udostępniania informacji o charakterze poufnym </w:t>
      </w:r>
      <w:r w:rsidRPr="00B2242B">
        <w:rPr>
          <w:rFonts w:ascii="Times New Roman" w:eastAsia="Times New Roman" w:hAnsi="Times New Roman" w:cs="Times New Roman"/>
          <w:i/>
          <w:iCs/>
          <w:color w:val="000000"/>
          <w:sz w:val="24"/>
          <w:szCs w:val="24"/>
          <w:lang w:eastAsia="pl-PL"/>
        </w:rPr>
        <w:t>(jeżeli dotyczy):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Środki służące ochronie informacji o charakterze poufnym</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IV.6.2) Termin składania ofert lub wniosków o dopuszczenie do udziału w postępowaniu:</w:t>
      </w:r>
      <w:r w:rsidRPr="00B2242B">
        <w:rPr>
          <w:rFonts w:ascii="Times New Roman" w:eastAsia="Times New Roman" w:hAnsi="Times New Roman" w:cs="Times New Roman"/>
          <w:color w:val="000000"/>
          <w:sz w:val="24"/>
          <w:szCs w:val="24"/>
          <w:lang w:eastAsia="pl-PL"/>
        </w:rPr>
        <w:br/>
        <w:t>Data: 2020-07-06, godzina: 10:00,</w:t>
      </w:r>
      <w:r w:rsidRPr="00B2242B">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w:t>
      </w:r>
      <w:r w:rsidRPr="00B2242B">
        <w:rPr>
          <w:rFonts w:ascii="Times New Roman" w:eastAsia="Times New Roman" w:hAnsi="Times New Roman" w:cs="Times New Roman"/>
          <w:color w:val="000000"/>
          <w:sz w:val="24"/>
          <w:szCs w:val="24"/>
          <w:lang w:eastAsia="pl-PL"/>
        </w:rPr>
        <w:br/>
        <w:t>Nie</w:t>
      </w:r>
      <w:r w:rsidRPr="00B2242B">
        <w:rPr>
          <w:rFonts w:ascii="Times New Roman" w:eastAsia="Times New Roman" w:hAnsi="Times New Roman" w:cs="Times New Roman"/>
          <w:color w:val="000000"/>
          <w:sz w:val="24"/>
          <w:szCs w:val="24"/>
          <w:lang w:eastAsia="pl-PL"/>
        </w:rPr>
        <w:br/>
        <w:t>Wskazać powody:</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color w:val="000000"/>
          <w:sz w:val="24"/>
          <w:szCs w:val="24"/>
          <w:lang w:eastAsia="pl-PL"/>
        </w:rPr>
        <w:br/>
        <w:t>Język lub języki, w jakich mogą być sporządzane oferty lub wnioski o dopuszczenie do udziału w postępowaniu</w:t>
      </w:r>
      <w:r w:rsidRPr="00B2242B">
        <w:rPr>
          <w:rFonts w:ascii="Times New Roman" w:eastAsia="Times New Roman" w:hAnsi="Times New Roman" w:cs="Times New Roman"/>
          <w:color w:val="000000"/>
          <w:sz w:val="24"/>
          <w:szCs w:val="24"/>
          <w:lang w:eastAsia="pl-PL"/>
        </w:rPr>
        <w:br/>
        <w:t>&gt; język polski</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IV.6.3) Termin związania ofertą: </w:t>
      </w:r>
      <w:r w:rsidRPr="00B2242B">
        <w:rPr>
          <w:rFonts w:ascii="Times New Roman" w:eastAsia="Times New Roman" w:hAnsi="Times New Roman" w:cs="Times New Roman"/>
          <w:color w:val="000000"/>
          <w:sz w:val="24"/>
          <w:szCs w:val="24"/>
          <w:lang w:eastAsia="pl-PL"/>
        </w:rPr>
        <w:t>do: okres w dniach: 30 (od ostatecznego terminu składania ofert)</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które miały być przeznaczone na sfinansowanie całości lub części zamówienia:</w:t>
      </w:r>
      <w:r w:rsidRPr="00B2242B">
        <w:rPr>
          <w:rFonts w:ascii="Times New Roman" w:eastAsia="Times New Roman" w:hAnsi="Times New Roman" w:cs="Times New Roman"/>
          <w:color w:val="000000"/>
          <w:sz w:val="24"/>
          <w:szCs w:val="24"/>
          <w:lang w:eastAsia="pl-PL"/>
        </w:rPr>
        <w:t> Tak</w:t>
      </w:r>
      <w:r w:rsidRPr="00B2242B">
        <w:rPr>
          <w:rFonts w:ascii="Times New Roman" w:eastAsia="Times New Roman" w:hAnsi="Times New Roman" w:cs="Times New Roman"/>
          <w:color w:val="000000"/>
          <w:sz w:val="24"/>
          <w:szCs w:val="24"/>
          <w:lang w:eastAsia="pl-PL"/>
        </w:rPr>
        <w:br/>
      </w:r>
      <w:r w:rsidRPr="00B2242B">
        <w:rPr>
          <w:rFonts w:ascii="Times New Roman" w:eastAsia="Times New Roman" w:hAnsi="Times New Roman" w:cs="Times New Roman"/>
          <w:b/>
          <w:bCs/>
          <w:color w:val="000000"/>
          <w:sz w:val="24"/>
          <w:szCs w:val="24"/>
          <w:lang w:eastAsia="pl-PL"/>
        </w:rPr>
        <w:t>IV.6.5) Informacje dodatkowe:</w:t>
      </w:r>
      <w:r w:rsidRPr="00B2242B">
        <w:rPr>
          <w:rFonts w:ascii="Times New Roman" w:eastAsia="Times New Roman" w:hAnsi="Times New Roman" w:cs="Times New Roman"/>
          <w:color w:val="000000"/>
          <w:sz w:val="24"/>
          <w:szCs w:val="24"/>
          <w:lang w:eastAsia="pl-PL"/>
        </w:rPr>
        <w:br/>
      </w:r>
    </w:p>
    <w:sectPr w:rsidR="00E5262E" w:rsidRPr="00B2242B" w:rsidSect="00E5262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42B" w:rsidRDefault="00B2242B" w:rsidP="00B2242B">
      <w:pPr>
        <w:spacing w:after="0" w:line="240" w:lineRule="auto"/>
      </w:pPr>
      <w:r>
        <w:separator/>
      </w:r>
    </w:p>
  </w:endnote>
  <w:endnote w:type="continuationSeparator" w:id="0">
    <w:p w:rsidR="00B2242B" w:rsidRDefault="00B2242B" w:rsidP="00B22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2B" w:rsidRPr="005E2B26" w:rsidRDefault="00B2242B" w:rsidP="00B2242B">
    <w:pPr>
      <w:jc w:val="center"/>
      <w:rPr>
        <w:sz w:val="12"/>
        <w:szCs w:val="12"/>
      </w:rPr>
    </w:pPr>
    <w:r w:rsidRPr="005E2B26">
      <w:rPr>
        <w:sz w:val="12"/>
        <w:szCs w:val="12"/>
      </w:rPr>
      <w:t>„Europejski Fundusz Rolny na rzecz Rozwoju Obszarów Wiejskich: Europa inwestująca w obszary wiejskie”</w:t>
    </w:r>
  </w:p>
  <w:p w:rsidR="00B2242B" w:rsidRPr="00B2242B" w:rsidRDefault="00B2242B" w:rsidP="00B2242B">
    <w:pPr>
      <w:pStyle w:val="Stopka"/>
      <w:jc w:val="center"/>
      <w:rPr>
        <w:sz w:val="12"/>
        <w:szCs w:val="12"/>
      </w:rPr>
    </w:pPr>
    <w:r w:rsidRPr="005E2B26">
      <w:rPr>
        <w:noProof/>
        <w:sz w:val="12"/>
        <w:szCs w:val="12"/>
        <w:lang w:eastAsia="pl-PL"/>
      </w:rPr>
      <w:drawing>
        <wp:inline distT="0" distB="0" distL="0" distR="0">
          <wp:extent cx="743803" cy="497655"/>
          <wp:effectExtent l="19050" t="0" r="0" b="0"/>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746982" cy="499782"/>
                  </a:xfrm>
                  <a:prstGeom prst="rect">
                    <a:avLst/>
                  </a:prstGeom>
                  <a:noFill/>
                  <a:ln w="9525">
                    <a:noFill/>
                    <a:miter lim="800000"/>
                    <a:headEnd/>
                    <a:tailEnd/>
                  </a:ln>
                </pic:spPr>
              </pic:pic>
            </a:graphicData>
          </a:graphic>
        </wp:inline>
      </w:drawing>
    </w:r>
    <w:r w:rsidRPr="005E2B26">
      <w:rPr>
        <w:sz w:val="12"/>
        <w:szCs w:val="12"/>
      </w:rPr>
      <w:t xml:space="preserve">                                                   </w:t>
    </w:r>
    <w:r w:rsidRPr="005E2B26">
      <w:rPr>
        <w:noProof/>
        <w:sz w:val="12"/>
        <w:szCs w:val="12"/>
        <w:lang w:eastAsia="pl-PL"/>
      </w:rPr>
      <w:drawing>
        <wp:inline distT="0" distB="0" distL="0" distR="0">
          <wp:extent cx="769593" cy="520144"/>
          <wp:effectExtent l="19050" t="0" r="0" b="0"/>
          <wp:docPr id="17" name="Obraz 3" descr="C:\Users\malgorzata.lenart\Desktop\moje\PROW-2014-2020-logo-achromatycz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malgorzata.lenart\Desktop\moje\PROW-2014-2020-logo-achromatyczne.jpg"/>
                  <pic:cNvPicPr>
                    <a:picLocks noChangeAspect="1" noChangeArrowheads="1"/>
                  </pic:cNvPicPr>
                </pic:nvPicPr>
                <pic:blipFill>
                  <a:blip r:embed="rId2"/>
                  <a:srcRect/>
                  <a:stretch>
                    <a:fillRect/>
                  </a:stretch>
                </pic:blipFill>
                <pic:spPr bwMode="auto">
                  <a:xfrm>
                    <a:off x="0" y="0"/>
                    <a:ext cx="769715" cy="52022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42B" w:rsidRDefault="00B2242B" w:rsidP="00B2242B">
      <w:pPr>
        <w:spacing w:after="0" w:line="240" w:lineRule="auto"/>
      </w:pPr>
      <w:r>
        <w:separator/>
      </w:r>
    </w:p>
  </w:footnote>
  <w:footnote w:type="continuationSeparator" w:id="0">
    <w:p w:rsidR="00B2242B" w:rsidRDefault="00B2242B" w:rsidP="00B22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hyphenationZone w:val="425"/>
  <w:characterSpacingControl w:val="doNotCompress"/>
  <w:footnotePr>
    <w:footnote w:id="-1"/>
    <w:footnote w:id="0"/>
  </w:footnotePr>
  <w:endnotePr>
    <w:endnote w:id="-1"/>
    <w:endnote w:id="0"/>
  </w:endnotePr>
  <w:compat/>
  <w:rsids>
    <w:rsidRoot w:val="00B2242B"/>
    <w:rsid w:val="007E68F0"/>
    <w:rsid w:val="00824E5B"/>
    <w:rsid w:val="00B2242B"/>
    <w:rsid w:val="00E526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62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224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242B"/>
  </w:style>
  <w:style w:type="paragraph" w:styleId="Stopka">
    <w:name w:val="footer"/>
    <w:basedOn w:val="Normalny"/>
    <w:link w:val="StopkaZnak"/>
    <w:uiPriority w:val="99"/>
    <w:unhideWhenUsed/>
    <w:rsid w:val="00B22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242B"/>
  </w:style>
  <w:style w:type="paragraph" w:styleId="Tekstdymka">
    <w:name w:val="Balloon Text"/>
    <w:basedOn w:val="Normalny"/>
    <w:link w:val="TekstdymkaZnak"/>
    <w:uiPriority w:val="99"/>
    <w:semiHidden/>
    <w:unhideWhenUsed/>
    <w:rsid w:val="00B22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2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596649">
      <w:bodyDiv w:val="1"/>
      <w:marLeft w:val="0"/>
      <w:marRight w:val="0"/>
      <w:marTop w:val="0"/>
      <w:marBottom w:val="0"/>
      <w:divBdr>
        <w:top w:val="none" w:sz="0" w:space="0" w:color="auto"/>
        <w:left w:val="none" w:sz="0" w:space="0" w:color="auto"/>
        <w:bottom w:val="none" w:sz="0" w:space="0" w:color="auto"/>
        <w:right w:val="none" w:sz="0" w:space="0" w:color="auto"/>
      </w:divBdr>
      <w:divsChild>
        <w:div w:id="1216431289">
          <w:marLeft w:val="0"/>
          <w:marRight w:val="0"/>
          <w:marTop w:val="0"/>
          <w:marBottom w:val="0"/>
          <w:divBdr>
            <w:top w:val="none" w:sz="0" w:space="0" w:color="auto"/>
            <w:left w:val="none" w:sz="0" w:space="0" w:color="auto"/>
            <w:bottom w:val="none" w:sz="0" w:space="0" w:color="auto"/>
            <w:right w:val="none" w:sz="0" w:space="0" w:color="auto"/>
          </w:divBdr>
          <w:divsChild>
            <w:div w:id="838736682">
              <w:marLeft w:val="0"/>
              <w:marRight w:val="0"/>
              <w:marTop w:val="0"/>
              <w:marBottom w:val="0"/>
              <w:divBdr>
                <w:top w:val="none" w:sz="0" w:space="0" w:color="auto"/>
                <w:left w:val="none" w:sz="0" w:space="0" w:color="auto"/>
                <w:bottom w:val="none" w:sz="0" w:space="0" w:color="auto"/>
                <w:right w:val="none" w:sz="0" w:space="0" w:color="auto"/>
              </w:divBdr>
            </w:div>
            <w:div w:id="536048964">
              <w:marLeft w:val="0"/>
              <w:marRight w:val="0"/>
              <w:marTop w:val="0"/>
              <w:marBottom w:val="0"/>
              <w:divBdr>
                <w:top w:val="none" w:sz="0" w:space="0" w:color="auto"/>
                <w:left w:val="none" w:sz="0" w:space="0" w:color="auto"/>
                <w:bottom w:val="none" w:sz="0" w:space="0" w:color="auto"/>
                <w:right w:val="none" w:sz="0" w:space="0" w:color="auto"/>
              </w:divBdr>
            </w:div>
            <w:div w:id="884098795">
              <w:marLeft w:val="0"/>
              <w:marRight w:val="0"/>
              <w:marTop w:val="0"/>
              <w:marBottom w:val="0"/>
              <w:divBdr>
                <w:top w:val="none" w:sz="0" w:space="0" w:color="auto"/>
                <w:left w:val="none" w:sz="0" w:space="0" w:color="auto"/>
                <w:bottom w:val="none" w:sz="0" w:space="0" w:color="auto"/>
                <w:right w:val="none" w:sz="0" w:space="0" w:color="auto"/>
              </w:divBdr>
              <w:divsChild>
                <w:div w:id="1743598093">
                  <w:marLeft w:val="0"/>
                  <w:marRight w:val="0"/>
                  <w:marTop w:val="0"/>
                  <w:marBottom w:val="0"/>
                  <w:divBdr>
                    <w:top w:val="none" w:sz="0" w:space="0" w:color="auto"/>
                    <w:left w:val="none" w:sz="0" w:space="0" w:color="auto"/>
                    <w:bottom w:val="none" w:sz="0" w:space="0" w:color="auto"/>
                    <w:right w:val="none" w:sz="0" w:space="0" w:color="auto"/>
                  </w:divBdr>
                </w:div>
              </w:divsChild>
            </w:div>
            <w:div w:id="584261519">
              <w:marLeft w:val="0"/>
              <w:marRight w:val="0"/>
              <w:marTop w:val="0"/>
              <w:marBottom w:val="0"/>
              <w:divBdr>
                <w:top w:val="none" w:sz="0" w:space="0" w:color="auto"/>
                <w:left w:val="none" w:sz="0" w:space="0" w:color="auto"/>
                <w:bottom w:val="none" w:sz="0" w:space="0" w:color="auto"/>
                <w:right w:val="none" w:sz="0" w:space="0" w:color="auto"/>
              </w:divBdr>
              <w:divsChild>
                <w:div w:id="1144009916">
                  <w:marLeft w:val="0"/>
                  <w:marRight w:val="0"/>
                  <w:marTop w:val="0"/>
                  <w:marBottom w:val="0"/>
                  <w:divBdr>
                    <w:top w:val="none" w:sz="0" w:space="0" w:color="auto"/>
                    <w:left w:val="none" w:sz="0" w:space="0" w:color="auto"/>
                    <w:bottom w:val="none" w:sz="0" w:space="0" w:color="auto"/>
                    <w:right w:val="none" w:sz="0" w:space="0" w:color="auto"/>
                  </w:divBdr>
                </w:div>
              </w:divsChild>
            </w:div>
            <w:div w:id="195774963">
              <w:marLeft w:val="0"/>
              <w:marRight w:val="0"/>
              <w:marTop w:val="0"/>
              <w:marBottom w:val="0"/>
              <w:divBdr>
                <w:top w:val="none" w:sz="0" w:space="0" w:color="auto"/>
                <w:left w:val="none" w:sz="0" w:space="0" w:color="auto"/>
                <w:bottom w:val="none" w:sz="0" w:space="0" w:color="auto"/>
                <w:right w:val="none" w:sz="0" w:space="0" w:color="auto"/>
              </w:divBdr>
              <w:divsChild>
                <w:div w:id="841505725">
                  <w:marLeft w:val="0"/>
                  <w:marRight w:val="0"/>
                  <w:marTop w:val="0"/>
                  <w:marBottom w:val="0"/>
                  <w:divBdr>
                    <w:top w:val="none" w:sz="0" w:space="0" w:color="auto"/>
                    <w:left w:val="none" w:sz="0" w:space="0" w:color="auto"/>
                    <w:bottom w:val="none" w:sz="0" w:space="0" w:color="auto"/>
                    <w:right w:val="none" w:sz="0" w:space="0" w:color="auto"/>
                  </w:divBdr>
                </w:div>
                <w:div w:id="321936290">
                  <w:marLeft w:val="0"/>
                  <w:marRight w:val="0"/>
                  <w:marTop w:val="0"/>
                  <w:marBottom w:val="0"/>
                  <w:divBdr>
                    <w:top w:val="none" w:sz="0" w:space="0" w:color="auto"/>
                    <w:left w:val="none" w:sz="0" w:space="0" w:color="auto"/>
                    <w:bottom w:val="none" w:sz="0" w:space="0" w:color="auto"/>
                    <w:right w:val="none" w:sz="0" w:space="0" w:color="auto"/>
                  </w:divBdr>
                </w:div>
                <w:div w:id="1929341512">
                  <w:marLeft w:val="0"/>
                  <w:marRight w:val="0"/>
                  <w:marTop w:val="0"/>
                  <w:marBottom w:val="0"/>
                  <w:divBdr>
                    <w:top w:val="none" w:sz="0" w:space="0" w:color="auto"/>
                    <w:left w:val="none" w:sz="0" w:space="0" w:color="auto"/>
                    <w:bottom w:val="none" w:sz="0" w:space="0" w:color="auto"/>
                    <w:right w:val="none" w:sz="0" w:space="0" w:color="auto"/>
                  </w:divBdr>
                </w:div>
                <w:div w:id="71894187">
                  <w:marLeft w:val="0"/>
                  <w:marRight w:val="0"/>
                  <w:marTop w:val="0"/>
                  <w:marBottom w:val="0"/>
                  <w:divBdr>
                    <w:top w:val="none" w:sz="0" w:space="0" w:color="auto"/>
                    <w:left w:val="none" w:sz="0" w:space="0" w:color="auto"/>
                    <w:bottom w:val="none" w:sz="0" w:space="0" w:color="auto"/>
                    <w:right w:val="none" w:sz="0" w:space="0" w:color="auto"/>
                  </w:divBdr>
                </w:div>
              </w:divsChild>
            </w:div>
            <w:div w:id="670108387">
              <w:marLeft w:val="0"/>
              <w:marRight w:val="0"/>
              <w:marTop w:val="0"/>
              <w:marBottom w:val="0"/>
              <w:divBdr>
                <w:top w:val="none" w:sz="0" w:space="0" w:color="auto"/>
                <w:left w:val="none" w:sz="0" w:space="0" w:color="auto"/>
                <w:bottom w:val="none" w:sz="0" w:space="0" w:color="auto"/>
                <w:right w:val="none" w:sz="0" w:space="0" w:color="auto"/>
              </w:divBdr>
              <w:divsChild>
                <w:div w:id="317728757">
                  <w:marLeft w:val="0"/>
                  <w:marRight w:val="0"/>
                  <w:marTop w:val="0"/>
                  <w:marBottom w:val="0"/>
                  <w:divBdr>
                    <w:top w:val="none" w:sz="0" w:space="0" w:color="auto"/>
                    <w:left w:val="none" w:sz="0" w:space="0" w:color="auto"/>
                    <w:bottom w:val="none" w:sz="0" w:space="0" w:color="auto"/>
                    <w:right w:val="none" w:sz="0" w:space="0" w:color="auto"/>
                  </w:divBdr>
                </w:div>
                <w:div w:id="1771049688">
                  <w:marLeft w:val="0"/>
                  <w:marRight w:val="0"/>
                  <w:marTop w:val="0"/>
                  <w:marBottom w:val="0"/>
                  <w:divBdr>
                    <w:top w:val="none" w:sz="0" w:space="0" w:color="auto"/>
                    <w:left w:val="none" w:sz="0" w:space="0" w:color="auto"/>
                    <w:bottom w:val="none" w:sz="0" w:space="0" w:color="auto"/>
                    <w:right w:val="none" w:sz="0" w:space="0" w:color="auto"/>
                  </w:divBdr>
                </w:div>
                <w:div w:id="2057466109">
                  <w:marLeft w:val="0"/>
                  <w:marRight w:val="0"/>
                  <w:marTop w:val="0"/>
                  <w:marBottom w:val="0"/>
                  <w:divBdr>
                    <w:top w:val="none" w:sz="0" w:space="0" w:color="auto"/>
                    <w:left w:val="none" w:sz="0" w:space="0" w:color="auto"/>
                    <w:bottom w:val="none" w:sz="0" w:space="0" w:color="auto"/>
                    <w:right w:val="none" w:sz="0" w:space="0" w:color="auto"/>
                  </w:divBdr>
                </w:div>
                <w:div w:id="1212769198">
                  <w:marLeft w:val="0"/>
                  <w:marRight w:val="0"/>
                  <w:marTop w:val="0"/>
                  <w:marBottom w:val="0"/>
                  <w:divBdr>
                    <w:top w:val="none" w:sz="0" w:space="0" w:color="auto"/>
                    <w:left w:val="none" w:sz="0" w:space="0" w:color="auto"/>
                    <w:bottom w:val="none" w:sz="0" w:space="0" w:color="auto"/>
                    <w:right w:val="none" w:sz="0" w:space="0" w:color="auto"/>
                  </w:divBdr>
                </w:div>
                <w:div w:id="914625370">
                  <w:marLeft w:val="0"/>
                  <w:marRight w:val="0"/>
                  <w:marTop w:val="0"/>
                  <w:marBottom w:val="0"/>
                  <w:divBdr>
                    <w:top w:val="none" w:sz="0" w:space="0" w:color="auto"/>
                    <w:left w:val="none" w:sz="0" w:space="0" w:color="auto"/>
                    <w:bottom w:val="none" w:sz="0" w:space="0" w:color="auto"/>
                    <w:right w:val="none" w:sz="0" w:space="0" w:color="auto"/>
                  </w:divBdr>
                </w:div>
                <w:div w:id="1927575709">
                  <w:marLeft w:val="0"/>
                  <w:marRight w:val="0"/>
                  <w:marTop w:val="0"/>
                  <w:marBottom w:val="0"/>
                  <w:divBdr>
                    <w:top w:val="none" w:sz="0" w:space="0" w:color="auto"/>
                    <w:left w:val="none" w:sz="0" w:space="0" w:color="auto"/>
                    <w:bottom w:val="none" w:sz="0" w:space="0" w:color="auto"/>
                    <w:right w:val="none" w:sz="0" w:space="0" w:color="auto"/>
                  </w:divBdr>
                </w:div>
                <w:div w:id="1046101971">
                  <w:marLeft w:val="0"/>
                  <w:marRight w:val="0"/>
                  <w:marTop w:val="0"/>
                  <w:marBottom w:val="0"/>
                  <w:divBdr>
                    <w:top w:val="none" w:sz="0" w:space="0" w:color="auto"/>
                    <w:left w:val="none" w:sz="0" w:space="0" w:color="auto"/>
                    <w:bottom w:val="none" w:sz="0" w:space="0" w:color="auto"/>
                    <w:right w:val="none" w:sz="0" w:space="0" w:color="auto"/>
                  </w:divBdr>
                </w:div>
              </w:divsChild>
            </w:div>
            <w:div w:id="1475639504">
              <w:marLeft w:val="0"/>
              <w:marRight w:val="0"/>
              <w:marTop w:val="0"/>
              <w:marBottom w:val="0"/>
              <w:divBdr>
                <w:top w:val="none" w:sz="0" w:space="0" w:color="auto"/>
                <w:left w:val="none" w:sz="0" w:space="0" w:color="auto"/>
                <w:bottom w:val="none" w:sz="0" w:space="0" w:color="auto"/>
                <w:right w:val="none" w:sz="0" w:space="0" w:color="auto"/>
              </w:divBdr>
              <w:divsChild>
                <w:div w:id="637031316">
                  <w:marLeft w:val="0"/>
                  <w:marRight w:val="0"/>
                  <w:marTop w:val="0"/>
                  <w:marBottom w:val="0"/>
                  <w:divBdr>
                    <w:top w:val="none" w:sz="0" w:space="0" w:color="auto"/>
                    <w:left w:val="none" w:sz="0" w:space="0" w:color="auto"/>
                    <w:bottom w:val="none" w:sz="0" w:space="0" w:color="auto"/>
                    <w:right w:val="none" w:sz="0" w:space="0" w:color="auto"/>
                  </w:divBdr>
                </w:div>
                <w:div w:id="1800341510">
                  <w:marLeft w:val="0"/>
                  <w:marRight w:val="0"/>
                  <w:marTop w:val="0"/>
                  <w:marBottom w:val="0"/>
                  <w:divBdr>
                    <w:top w:val="none" w:sz="0" w:space="0" w:color="auto"/>
                    <w:left w:val="none" w:sz="0" w:space="0" w:color="auto"/>
                    <w:bottom w:val="none" w:sz="0" w:space="0" w:color="auto"/>
                    <w:right w:val="none" w:sz="0" w:space="0" w:color="auto"/>
                  </w:divBdr>
                </w:div>
              </w:divsChild>
            </w:div>
            <w:div w:id="1302690168">
              <w:marLeft w:val="0"/>
              <w:marRight w:val="0"/>
              <w:marTop w:val="0"/>
              <w:marBottom w:val="0"/>
              <w:divBdr>
                <w:top w:val="none" w:sz="0" w:space="0" w:color="auto"/>
                <w:left w:val="none" w:sz="0" w:space="0" w:color="auto"/>
                <w:bottom w:val="none" w:sz="0" w:space="0" w:color="auto"/>
                <w:right w:val="none" w:sz="0" w:space="0" w:color="auto"/>
              </w:divBdr>
              <w:divsChild>
                <w:div w:id="2028209799">
                  <w:marLeft w:val="0"/>
                  <w:marRight w:val="0"/>
                  <w:marTop w:val="0"/>
                  <w:marBottom w:val="0"/>
                  <w:divBdr>
                    <w:top w:val="none" w:sz="0" w:space="0" w:color="auto"/>
                    <w:left w:val="none" w:sz="0" w:space="0" w:color="auto"/>
                    <w:bottom w:val="none" w:sz="0" w:space="0" w:color="auto"/>
                    <w:right w:val="none" w:sz="0" w:space="0" w:color="auto"/>
                  </w:divBdr>
                </w:div>
                <w:div w:id="77600725">
                  <w:marLeft w:val="0"/>
                  <w:marRight w:val="0"/>
                  <w:marTop w:val="0"/>
                  <w:marBottom w:val="0"/>
                  <w:divBdr>
                    <w:top w:val="none" w:sz="0" w:space="0" w:color="auto"/>
                    <w:left w:val="none" w:sz="0" w:space="0" w:color="auto"/>
                    <w:bottom w:val="none" w:sz="0" w:space="0" w:color="auto"/>
                    <w:right w:val="none" w:sz="0" w:space="0" w:color="auto"/>
                  </w:divBdr>
                </w:div>
                <w:div w:id="1131434951">
                  <w:marLeft w:val="0"/>
                  <w:marRight w:val="0"/>
                  <w:marTop w:val="0"/>
                  <w:marBottom w:val="0"/>
                  <w:divBdr>
                    <w:top w:val="none" w:sz="0" w:space="0" w:color="auto"/>
                    <w:left w:val="none" w:sz="0" w:space="0" w:color="auto"/>
                    <w:bottom w:val="none" w:sz="0" w:space="0" w:color="auto"/>
                    <w:right w:val="none" w:sz="0" w:space="0" w:color="auto"/>
                  </w:divBdr>
                </w:div>
                <w:div w:id="616985270">
                  <w:marLeft w:val="0"/>
                  <w:marRight w:val="0"/>
                  <w:marTop w:val="0"/>
                  <w:marBottom w:val="0"/>
                  <w:divBdr>
                    <w:top w:val="none" w:sz="0" w:space="0" w:color="auto"/>
                    <w:left w:val="none" w:sz="0" w:space="0" w:color="auto"/>
                    <w:bottom w:val="none" w:sz="0" w:space="0" w:color="auto"/>
                    <w:right w:val="none" w:sz="0" w:space="0" w:color="auto"/>
                  </w:divBdr>
                </w:div>
                <w:div w:id="1588539851">
                  <w:marLeft w:val="0"/>
                  <w:marRight w:val="0"/>
                  <w:marTop w:val="0"/>
                  <w:marBottom w:val="0"/>
                  <w:divBdr>
                    <w:top w:val="none" w:sz="0" w:space="0" w:color="auto"/>
                    <w:left w:val="none" w:sz="0" w:space="0" w:color="auto"/>
                    <w:bottom w:val="none" w:sz="0" w:space="0" w:color="auto"/>
                    <w:right w:val="none" w:sz="0" w:space="0" w:color="auto"/>
                  </w:divBdr>
                </w:div>
                <w:div w:id="1604343169">
                  <w:marLeft w:val="0"/>
                  <w:marRight w:val="0"/>
                  <w:marTop w:val="0"/>
                  <w:marBottom w:val="0"/>
                  <w:divBdr>
                    <w:top w:val="none" w:sz="0" w:space="0" w:color="auto"/>
                    <w:left w:val="none" w:sz="0" w:space="0" w:color="auto"/>
                    <w:bottom w:val="none" w:sz="0" w:space="0" w:color="auto"/>
                    <w:right w:val="none" w:sz="0" w:space="0" w:color="auto"/>
                  </w:divBdr>
                </w:div>
              </w:divsChild>
            </w:div>
            <w:div w:id="152256312">
              <w:marLeft w:val="0"/>
              <w:marRight w:val="0"/>
              <w:marTop w:val="0"/>
              <w:marBottom w:val="0"/>
              <w:divBdr>
                <w:top w:val="none" w:sz="0" w:space="0" w:color="auto"/>
                <w:left w:val="none" w:sz="0" w:space="0" w:color="auto"/>
                <w:bottom w:val="none" w:sz="0" w:space="0" w:color="auto"/>
                <w:right w:val="none" w:sz="0" w:space="0" w:color="auto"/>
              </w:divBdr>
              <w:divsChild>
                <w:div w:id="478424261">
                  <w:marLeft w:val="0"/>
                  <w:marRight w:val="0"/>
                  <w:marTop w:val="0"/>
                  <w:marBottom w:val="0"/>
                  <w:divBdr>
                    <w:top w:val="none" w:sz="0" w:space="0" w:color="auto"/>
                    <w:left w:val="none" w:sz="0" w:space="0" w:color="auto"/>
                    <w:bottom w:val="none" w:sz="0" w:space="0" w:color="auto"/>
                    <w:right w:val="none" w:sz="0" w:space="0" w:color="auto"/>
                  </w:divBdr>
                </w:div>
                <w:div w:id="206601771">
                  <w:marLeft w:val="0"/>
                  <w:marRight w:val="0"/>
                  <w:marTop w:val="0"/>
                  <w:marBottom w:val="0"/>
                  <w:divBdr>
                    <w:top w:val="none" w:sz="0" w:space="0" w:color="auto"/>
                    <w:left w:val="none" w:sz="0" w:space="0" w:color="auto"/>
                    <w:bottom w:val="none" w:sz="0" w:space="0" w:color="auto"/>
                    <w:right w:val="none" w:sz="0" w:space="0" w:color="auto"/>
                  </w:divBdr>
                </w:div>
                <w:div w:id="1444811092">
                  <w:marLeft w:val="0"/>
                  <w:marRight w:val="0"/>
                  <w:marTop w:val="0"/>
                  <w:marBottom w:val="0"/>
                  <w:divBdr>
                    <w:top w:val="none" w:sz="0" w:space="0" w:color="auto"/>
                    <w:left w:val="none" w:sz="0" w:space="0" w:color="auto"/>
                    <w:bottom w:val="none" w:sz="0" w:space="0" w:color="auto"/>
                    <w:right w:val="none" w:sz="0" w:space="0" w:color="auto"/>
                  </w:divBdr>
                </w:div>
                <w:div w:id="1637056353">
                  <w:marLeft w:val="0"/>
                  <w:marRight w:val="0"/>
                  <w:marTop w:val="0"/>
                  <w:marBottom w:val="0"/>
                  <w:divBdr>
                    <w:top w:val="none" w:sz="0" w:space="0" w:color="auto"/>
                    <w:left w:val="none" w:sz="0" w:space="0" w:color="auto"/>
                    <w:bottom w:val="none" w:sz="0" w:space="0" w:color="auto"/>
                    <w:right w:val="none" w:sz="0" w:space="0" w:color="auto"/>
                  </w:divBdr>
                </w:div>
                <w:div w:id="1379471072">
                  <w:marLeft w:val="0"/>
                  <w:marRight w:val="0"/>
                  <w:marTop w:val="0"/>
                  <w:marBottom w:val="0"/>
                  <w:divBdr>
                    <w:top w:val="none" w:sz="0" w:space="0" w:color="auto"/>
                    <w:left w:val="none" w:sz="0" w:space="0" w:color="auto"/>
                    <w:bottom w:val="none" w:sz="0" w:space="0" w:color="auto"/>
                    <w:right w:val="none" w:sz="0" w:space="0" w:color="auto"/>
                  </w:divBdr>
                </w:div>
                <w:div w:id="1131752436">
                  <w:marLeft w:val="0"/>
                  <w:marRight w:val="0"/>
                  <w:marTop w:val="0"/>
                  <w:marBottom w:val="0"/>
                  <w:divBdr>
                    <w:top w:val="none" w:sz="0" w:space="0" w:color="auto"/>
                    <w:left w:val="none" w:sz="0" w:space="0" w:color="auto"/>
                    <w:bottom w:val="none" w:sz="0" w:space="0" w:color="auto"/>
                    <w:right w:val="none" w:sz="0" w:space="0" w:color="auto"/>
                  </w:divBdr>
                </w:div>
                <w:div w:id="836531408">
                  <w:marLeft w:val="0"/>
                  <w:marRight w:val="0"/>
                  <w:marTop w:val="0"/>
                  <w:marBottom w:val="0"/>
                  <w:divBdr>
                    <w:top w:val="none" w:sz="0" w:space="0" w:color="auto"/>
                    <w:left w:val="none" w:sz="0" w:space="0" w:color="auto"/>
                    <w:bottom w:val="none" w:sz="0" w:space="0" w:color="auto"/>
                    <w:right w:val="none" w:sz="0" w:space="0" w:color="auto"/>
                  </w:divBdr>
                </w:div>
                <w:div w:id="1918903419">
                  <w:marLeft w:val="0"/>
                  <w:marRight w:val="0"/>
                  <w:marTop w:val="0"/>
                  <w:marBottom w:val="0"/>
                  <w:divBdr>
                    <w:top w:val="none" w:sz="0" w:space="0" w:color="auto"/>
                    <w:left w:val="none" w:sz="0" w:space="0" w:color="auto"/>
                    <w:bottom w:val="none" w:sz="0" w:space="0" w:color="auto"/>
                    <w:right w:val="none" w:sz="0" w:space="0" w:color="auto"/>
                  </w:divBdr>
                </w:div>
              </w:divsChild>
            </w:div>
            <w:div w:id="14063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4895</Words>
  <Characters>29372</Characters>
  <Application>Microsoft Office Word</Application>
  <DocSecurity>0</DocSecurity>
  <Lines>244</Lines>
  <Paragraphs>68</Paragraphs>
  <ScaleCrop>false</ScaleCrop>
  <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 Radca JKZ</dc:creator>
  <cp:keywords/>
  <dc:description/>
  <cp:lastModifiedBy>MK Radca JKZ</cp:lastModifiedBy>
  <cp:revision>2</cp:revision>
  <dcterms:created xsi:type="dcterms:W3CDTF">2020-06-19T10:09:00Z</dcterms:created>
  <dcterms:modified xsi:type="dcterms:W3CDTF">2020-06-19T10:13:00Z</dcterms:modified>
</cp:coreProperties>
</file>